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777E0D">
              <w:rPr>
                <w:rFonts w:ascii="Arial" w:hAnsi="Arial"/>
              </w:rPr>
              <w:t>Air Brakes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777E0D">
            <w:pPr>
              <w:rPr>
                <w:rFonts w:ascii="Arial" w:hAnsi="Arial"/>
              </w:rPr>
            </w:pPr>
            <w:r>
              <w:rPr>
                <w:rFonts w:ascii="Arial" w:hAnsi="Arial"/>
              </w:rPr>
              <w:t>MPT230</w:t>
            </w:r>
          </w:p>
          <w:p w:rsidR="00777E0D" w:rsidRPr="00F1598C" w:rsidRDefault="00777E0D">
            <w:pPr>
              <w:rPr>
                <w:rFonts w:ascii="Arial" w:hAnsi="Arial"/>
              </w:rPr>
            </w:pPr>
            <w:r>
              <w:rPr>
                <w:rFonts w:ascii="Arial" w:hAnsi="Arial"/>
              </w:rPr>
              <w:t>MPT0230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66F24" w:rsidP="009D48CF">
            <w:pPr>
              <w:rPr>
                <w:rFonts w:ascii="Arial" w:hAnsi="Arial"/>
              </w:rPr>
            </w:pPr>
            <w:r>
              <w:rPr>
                <w:rFonts w:ascii="Arial" w:hAnsi="Arial"/>
              </w:rPr>
              <w:t xml:space="preserve"> </w:t>
            </w:r>
            <w:r w:rsidR="00F8331A">
              <w:rPr>
                <w:rFonts w:ascii="Arial" w:hAnsi="Arial"/>
              </w:rPr>
              <w:t xml:space="preserve"> </w:t>
            </w:r>
            <w:r w:rsidR="00777E0D">
              <w:rPr>
                <w:rFonts w:ascii="Arial" w:hAnsi="Arial"/>
              </w:rPr>
              <w:t>Motive Power Technician – Advanced Repair</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777E0D">
              <w:rPr>
                <w:rFonts w:ascii="Arial" w:hAnsi="Arial"/>
              </w:rPr>
              <w:t>George Parsons</w:t>
            </w:r>
          </w:p>
          <w:p w:rsidR="00757B48" w:rsidRPr="00F1598C" w:rsidRDefault="00066F24">
            <w:pPr>
              <w:rPr>
                <w:rFonts w:ascii="Arial" w:hAnsi="Arial"/>
              </w:rPr>
            </w:pPr>
            <w:r>
              <w:rPr>
                <w:rFonts w:ascii="Arial" w:hAnsi="Arial"/>
              </w:rPr>
              <w:t xml:space="preserve"> </w:t>
            </w:r>
            <w:r w:rsidR="00777E0D">
              <w:rPr>
                <w:rFonts w:ascii="Arial" w:hAnsi="Arial"/>
              </w:rPr>
              <w:t>Kara Hughes</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777E0D">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F24">
            <w:pPr>
              <w:rPr>
                <w:rFonts w:ascii="Arial" w:hAnsi="Arial"/>
              </w:rPr>
            </w:pPr>
            <w:r>
              <w:rPr>
                <w:rFonts w:ascii="Arial" w:hAnsi="Arial"/>
              </w:rPr>
              <w:t xml:space="preserve"> </w:t>
            </w:r>
            <w:r w:rsidR="00777E0D">
              <w:rPr>
                <w:rFonts w:ascii="Arial" w:hAnsi="Arial"/>
              </w:rPr>
              <w:t>MPT0103/MPT0122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77E0D" w:rsidP="00066F24">
            <w:pPr>
              <w:rPr>
                <w:rFonts w:ascii="Arial" w:hAnsi="Arial"/>
              </w:rPr>
            </w:pPr>
            <w:r>
              <w:rPr>
                <w:rFonts w:ascii="Arial" w:hAnsi="Arial"/>
              </w:rPr>
              <w:t>Five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CD0041" w:rsidRDefault="00CD0041" w:rsidP="00243A34">
      <w:pPr>
        <w:pStyle w:val="EnvelopeReturn"/>
        <w:rPr>
          <w:b/>
          <w:lang w:val="en-GB"/>
        </w:rPr>
      </w:pPr>
    </w:p>
    <w:tbl>
      <w:tblPr>
        <w:tblW w:w="0" w:type="auto"/>
        <w:tblLayout w:type="fixed"/>
        <w:tblLook w:val="0000" w:firstRow="0" w:lastRow="0" w:firstColumn="0" w:lastColumn="0" w:noHBand="0" w:noVBand="0"/>
      </w:tblPr>
      <w:tblGrid>
        <w:gridCol w:w="558"/>
        <w:gridCol w:w="8298"/>
      </w:tblGrid>
      <w:tr w:rsidR="00777E0D" w:rsidTr="002324DF">
        <w:tblPrEx>
          <w:tblCellMar>
            <w:top w:w="0" w:type="dxa"/>
            <w:bottom w:w="0" w:type="dxa"/>
          </w:tblCellMar>
        </w:tblPrEx>
        <w:tc>
          <w:tcPr>
            <w:tcW w:w="558" w:type="dxa"/>
          </w:tcPr>
          <w:p w:rsidR="00777E0D" w:rsidRDefault="00777E0D" w:rsidP="002324DF">
            <w:pPr>
              <w:rPr>
                <w:rFonts w:ascii="Arial" w:hAnsi="Arial"/>
                <w:b/>
              </w:rPr>
            </w:pPr>
            <w:r>
              <w:rPr>
                <w:rFonts w:ascii="Arial" w:hAnsi="Arial"/>
                <w:b/>
              </w:rPr>
              <w:t>I.</w:t>
            </w:r>
          </w:p>
        </w:tc>
        <w:tc>
          <w:tcPr>
            <w:tcW w:w="8298" w:type="dxa"/>
          </w:tcPr>
          <w:p w:rsidR="00777E0D" w:rsidRPr="00D77996" w:rsidRDefault="00777E0D" w:rsidP="002324DF">
            <w:pPr>
              <w:spacing w:line="360" w:lineRule="auto"/>
              <w:rPr>
                <w:rFonts w:ascii="Arial" w:hAnsi="Arial"/>
                <w:b/>
              </w:rPr>
            </w:pPr>
            <w:r>
              <w:rPr>
                <w:rFonts w:ascii="Arial" w:hAnsi="Arial"/>
                <w:b/>
              </w:rPr>
              <w:t>COURSE DESCRIPTION:</w:t>
            </w:r>
          </w:p>
          <w:p w:rsidR="00777E0D" w:rsidRDefault="00777E0D" w:rsidP="002324DF">
            <w:pPr>
              <w:rPr>
                <w:rFonts w:ascii="Arial" w:hAnsi="Arial"/>
              </w:rPr>
            </w:pPr>
            <w:r w:rsidRPr="00FB22CF">
              <w:rPr>
                <w:rFonts w:ascii="Arial" w:hAnsi="Arial"/>
              </w:rPr>
              <w:t xml:space="preserve">This course </w:t>
            </w:r>
            <w:r>
              <w:rPr>
                <w:rFonts w:ascii="Arial" w:hAnsi="Arial"/>
              </w:rPr>
              <w:t>deals with</w:t>
            </w:r>
            <w:r w:rsidRPr="00FB22CF">
              <w:rPr>
                <w:rFonts w:ascii="Arial" w:hAnsi="Arial"/>
              </w:rPr>
              <w:t xml:space="preserve"> </w:t>
            </w:r>
            <w:r>
              <w:rPr>
                <w:rFonts w:ascii="Arial" w:hAnsi="Arial"/>
              </w:rPr>
              <w:t xml:space="preserve">the </w:t>
            </w:r>
            <w:r w:rsidRPr="00FB22CF">
              <w:rPr>
                <w:rFonts w:ascii="Arial" w:hAnsi="Arial"/>
              </w:rPr>
              <w:t>Air Brake Systems on medium and heavy duty trucks, tract</w:t>
            </w:r>
            <w:r>
              <w:rPr>
                <w:rFonts w:ascii="Arial" w:hAnsi="Arial"/>
              </w:rPr>
              <w:t>or trailers, and buses used in the on-road</w:t>
            </w:r>
            <w:r w:rsidRPr="00FB22CF">
              <w:rPr>
                <w:rFonts w:ascii="Arial" w:hAnsi="Arial"/>
              </w:rPr>
              <w:t xml:space="preserve"> Commercial Vehicle Industry. </w:t>
            </w:r>
            <w:r>
              <w:rPr>
                <w:rFonts w:ascii="Arial" w:hAnsi="Arial"/>
              </w:rPr>
              <w:t>The CICE Student, with assistance from a Learning Specialist,</w:t>
            </w:r>
            <w:r w:rsidRPr="00FB22CF">
              <w:rPr>
                <w:rFonts w:ascii="Arial" w:hAnsi="Arial"/>
              </w:rPr>
              <w:t xml:space="preserve"> will be taught about </w:t>
            </w:r>
            <w:r>
              <w:rPr>
                <w:rFonts w:ascii="Arial" w:hAnsi="Arial"/>
              </w:rPr>
              <w:t xml:space="preserve">the pneumatic principals and </w:t>
            </w:r>
            <w:r w:rsidRPr="00FB22CF">
              <w:rPr>
                <w:rFonts w:ascii="Arial" w:hAnsi="Arial"/>
              </w:rPr>
              <w:t>the construction and operati</w:t>
            </w:r>
            <w:r>
              <w:rPr>
                <w:rFonts w:ascii="Arial" w:hAnsi="Arial"/>
              </w:rPr>
              <w:t xml:space="preserve">on of </w:t>
            </w:r>
            <w:r w:rsidRPr="00FB22CF">
              <w:rPr>
                <w:rFonts w:ascii="Arial" w:hAnsi="Arial"/>
              </w:rPr>
              <w:t xml:space="preserve">air brake system components required to meet Canadian Motor Vehicle Safety Standards (CMVSS </w:t>
            </w:r>
            <w:r>
              <w:rPr>
                <w:rFonts w:ascii="Arial" w:hAnsi="Arial"/>
              </w:rPr>
              <w:t>“</w:t>
            </w:r>
            <w:r w:rsidRPr="00FB22CF">
              <w:rPr>
                <w:rFonts w:ascii="Arial" w:hAnsi="Arial"/>
              </w:rPr>
              <w:t>121</w:t>
            </w:r>
            <w:r>
              <w:rPr>
                <w:rFonts w:ascii="Arial" w:hAnsi="Arial"/>
              </w:rPr>
              <w:t>”</w:t>
            </w:r>
            <w:r w:rsidRPr="00FB22CF">
              <w:rPr>
                <w:rFonts w:ascii="Arial" w:hAnsi="Arial"/>
              </w:rPr>
              <w:t>) Regulations</w:t>
            </w:r>
            <w:r>
              <w:rPr>
                <w:rFonts w:ascii="Arial" w:hAnsi="Arial"/>
              </w:rPr>
              <w:t>. The CICE student will gain an understanding of</w:t>
            </w:r>
            <w:r w:rsidRPr="00FB22CF">
              <w:rPr>
                <w:rFonts w:ascii="Arial" w:hAnsi="Arial"/>
              </w:rPr>
              <w:t xml:space="preserve"> the different styles of foundation brake configurations used. </w:t>
            </w:r>
            <w:r>
              <w:rPr>
                <w:rFonts w:ascii="Arial" w:hAnsi="Arial"/>
              </w:rPr>
              <w:t>He/she</w:t>
            </w:r>
            <w:r w:rsidRPr="00FB22CF">
              <w:rPr>
                <w:rFonts w:ascii="Arial" w:hAnsi="Arial"/>
              </w:rPr>
              <w:t xml:space="preserve"> will be required to perform testing, inspections, diagnostic procedures</w:t>
            </w:r>
            <w:r>
              <w:rPr>
                <w:rFonts w:ascii="Arial" w:hAnsi="Arial"/>
              </w:rPr>
              <w:t xml:space="preserve">, and the removal, installation, </w:t>
            </w:r>
            <w:r w:rsidRPr="00FB22CF">
              <w:rPr>
                <w:rFonts w:ascii="Arial" w:hAnsi="Arial"/>
              </w:rPr>
              <w:t>and servicing of brake system</w:t>
            </w:r>
            <w:r>
              <w:rPr>
                <w:rFonts w:ascii="Arial" w:hAnsi="Arial"/>
              </w:rPr>
              <w:t>s</w:t>
            </w:r>
            <w:r w:rsidRPr="00FB22CF">
              <w:rPr>
                <w:rFonts w:ascii="Arial" w:hAnsi="Arial"/>
              </w:rPr>
              <w:t xml:space="preserve"> and </w:t>
            </w:r>
            <w:r>
              <w:rPr>
                <w:rFonts w:ascii="Arial" w:hAnsi="Arial"/>
              </w:rPr>
              <w:t xml:space="preserve">their components. </w:t>
            </w:r>
            <w:r w:rsidRPr="00B17453">
              <w:rPr>
                <w:rFonts w:ascii="Arial" w:hAnsi="Arial"/>
              </w:rPr>
              <w:t xml:space="preserve">This course will </w:t>
            </w:r>
            <w:r>
              <w:rPr>
                <w:rFonts w:ascii="Arial" w:hAnsi="Arial"/>
              </w:rPr>
              <w:t xml:space="preserve">also </w:t>
            </w:r>
            <w:r w:rsidRPr="00B17453">
              <w:rPr>
                <w:rFonts w:ascii="Arial" w:hAnsi="Arial"/>
              </w:rPr>
              <w:t>introduce the CICE student to Antilock Brake Systems used for Medium and Heavy Duty Trucks and Trailers.</w:t>
            </w:r>
          </w:p>
          <w:p w:rsidR="00777E0D" w:rsidRDefault="00777E0D" w:rsidP="002324DF">
            <w:pPr>
              <w:rPr>
                <w:rFonts w:ascii="Arial" w:hAnsi="Arial"/>
              </w:rPr>
            </w:pPr>
          </w:p>
          <w:p w:rsidR="00777E0D" w:rsidRDefault="00777E0D" w:rsidP="002324DF">
            <w:pPr>
              <w:rPr>
                <w:rFonts w:ascii="Arial" w:hAnsi="Arial"/>
              </w:rPr>
            </w:pPr>
            <w:r>
              <w:rPr>
                <w:rFonts w:ascii="Arial" w:hAnsi="Arial"/>
              </w:rPr>
              <w:t xml:space="preserve">Students will be required to follow proper safety procedures when performing the above tasks according to both the </w:t>
            </w:r>
            <w:r w:rsidRPr="00FB22CF">
              <w:rPr>
                <w:rFonts w:ascii="Arial" w:hAnsi="Arial"/>
              </w:rPr>
              <w:t>Sault College Motive Power Department S</w:t>
            </w:r>
            <w:r>
              <w:rPr>
                <w:rFonts w:ascii="Arial" w:hAnsi="Arial"/>
              </w:rPr>
              <w:t>tandards</w:t>
            </w:r>
            <w:r w:rsidRPr="00FB22CF">
              <w:rPr>
                <w:rFonts w:ascii="Arial" w:hAnsi="Arial"/>
              </w:rPr>
              <w:t xml:space="preserve"> </w:t>
            </w:r>
            <w:r>
              <w:rPr>
                <w:rFonts w:ascii="Arial" w:hAnsi="Arial"/>
              </w:rPr>
              <w:t>and Vehicle Manufacturers’</w:t>
            </w:r>
            <w:r w:rsidRPr="00FB22CF">
              <w:rPr>
                <w:rFonts w:ascii="Arial" w:hAnsi="Arial"/>
              </w:rPr>
              <w:t xml:space="preserve"> </w:t>
            </w:r>
            <w:r>
              <w:rPr>
                <w:rFonts w:ascii="Arial" w:hAnsi="Arial"/>
              </w:rPr>
              <w:t>safety regulations and specifications</w:t>
            </w:r>
            <w:r w:rsidRPr="00FB22CF">
              <w:rPr>
                <w:rFonts w:ascii="Arial" w:hAnsi="Arial"/>
              </w:rPr>
              <w:t xml:space="preserve">. </w:t>
            </w:r>
          </w:p>
        </w:tc>
      </w:tr>
    </w:tbl>
    <w:p w:rsidR="00777E0D" w:rsidRDefault="00777E0D" w:rsidP="00777E0D">
      <w:pPr>
        <w:rPr>
          <w:rFonts w:ascii="Arial" w:hAnsi="Arial"/>
        </w:rPr>
      </w:pPr>
    </w:p>
    <w:tbl>
      <w:tblPr>
        <w:tblW w:w="0" w:type="auto"/>
        <w:tblLayout w:type="fixed"/>
        <w:tblLook w:val="0000" w:firstRow="0" w:lastRow="0" w:firstColumn="0" w:lastColumn="0" w:noHBand="0" w:noVBand="0"/>
      </w:tblPr>
      <w:tblGrid>
        <w:gridCol w:w="658"/>
        <w:gridCol w:w="584"/>
        <w:gridCol w:w="7614"/>
      </w:tblGrid>
      <w:tr w:rsidR="00777E0D" w:rsidTr="002324DF">
        <w:tblPrEx>
          <w:tblCellMar>
            <w:top w:w="0" w:type="dxa"/>
            <w:bottom w:w="0" w:type="dxa"/>
          </w:tblCellMar>
        </w:tblPrEx>
        <w:trPr>
          <w:cantSplit/>
        </w:trPr>
        <w:tc>
          <w:tcPr>
            <w:tcW w:w="658" w:type="dxa"/>
          </w:tcPr>
          <w:p w:rsidR="00777E0D" w:rsidRDefault="00777E0D" w:rsidP="002324DF">
            <w:pPr>
              <w:rPr>
                <w:rFonts w:ascii="Arial" w:hAnsi="Arial"/>
                <w:b/>
              </w:rPr>
            </w:pPr>
            <w:r>
              <w:rPr>
                <w:rFonts w:ascii="Arial" w:hAnsi="Arial"/>
                <w:b/>
              </w:rPr>
              <w:t>II.</w:t>
            </w:r>
          </w:p>
        </w:tc>
        <w:tc>
          <w:tcPr>
            <w:tcW w:w="8198" w:type="dxa"/>
            <w:gridSpan w:val="2"/>
          </w:tcPr>
          <w:p w:rsidR="00777E0D" w:rsidRDefault="00777E0D" w:rsidP="002324DF">
            <w:pPr>
              <w:rPr>
                <w:rFonts w:ascii="Arial" w:hAnsi="Arial"/>
                <w:b/>
              </w:rPr>
            </w:pPr>
            <w:r>
              <w:rPr>
                <w:rFonts w:ascii="Arial" w:hAnsi="Arial"/>
                <w:b/>
              </w:rPr>
              <w:t>LEARNING OUTCOMES AND ELEMENTS OF THE PERFORMANCE:</w:t>
            </w:r>
          </w:p>
          <w:p w:rsidR="00777E0D" w:rsidRDefault="00777E0D" w:rsidP="002324DF">
            <w:pPr>
              <w:rPr>
                <w:rFonts w:ascii="Arial" w:hAnsi="Arial"/>
              </w:rPr>
            </w:pPr>
          </w:p>
        </w:tc>
      </w:tr>
      <w:tr w:rsidR="00777E0D" w:rsidTr="002324DF">
        <w:tblPrEx>
          <w:tblCellMar>
            <w:top w:w="0" w:type="dxa"/>
            <w:bottom w:w="0" w:type="dxa"/>
          </w:tblCellMar>
        </w:tblPrEx>
        <w:trPr>
          <w:cantSplit/>
          <w:trHeight w:val="756"/>
        </w:trPr>
        <w:tc>
          <w:tcPr>
            <w:tcW w:w="658" w:type="dxa"/>
          </w:tcPr>
          <w:p w:rsidR="00777E0D" w:rsidRDefault="00777E0D" w:rsidP="002324DF">
            <w:pPr>
              <w:rPr>
                <w:rFonts w:ascii="Arial" w:hAnsi="Arial"/>
              </w:rPr>
            </w:pPr>
          </w:p>
        </w:tc>
        <w:tc>
          <w:tcPr>
            <w:tcW w:w="8198" w:type="dxa"/>
            <w:gridSpan w:val="2"/>
          </w:tcPr>
          <w:p w:rsidR="00777E0D" w:rsidRDefault="00777E0D" w:rsidP="002324DF">
            <w:pPr>
              <w:rPr>
                <w:rFonts w:ascii="Arial" w:hAnsi="Arial"/>
              </w:rPr>
            </w:pPr>
            <w:r>
              <w:rPr>
                <w:rFonts w:ascii="Arial" w:hAnsi="Arial"/>
              </w:rPr>
              <w:t>Upon successful completion of this course, the CICE student, with assistance from a Learning Specialist, will demonstrate the basic ability to:</w:t>
            </w:r>
          </w:p>
          <w:p w:rsidR="00777E0D" w:rsidRDefault="00777E0D" w:rsidP="002324DF">
            <w:pPr>
              <w:rPr>
                <w:rFonts w:ascii="Arial" w:hAnsi="Arial"/>
              </w:rPr>
            </w:pPr>
          </w:p>
        </w:tc>
      </w:tr>
      <w:tr w:rsidR="00777E0D" w:rsidRPr="003C34B7" w:rsidTr="002324DF">
        <w:tblPrEx>
          <w:tblCellMar>
            <w:top w:w="0" w:type="dxa"/>
            <w:bottom w:w="0" w:type="dxa"/>
          </w:tblCellMar>
        </w:tblPrEx>
        <w:tc>
          <w:tcPr>
            <w:tcW w:w="658" w:type="dxa"/>
          </w:tcPr>
          <w:p w:rsidR="00777E0D" w:rsidRPr="003C34B7" w:rsidRDefault="00777E0D" w:rsidP="002324DF">
            <w:pPr>
              <w:rPr>
                <w:rFonts w:ascii="Arial" w:hAnsi="Arial"/>
                <w:b/>
                <w:i/>
              </w:rPr>
            </w:pPr>
          </w:p>
        </w:tc>
        <w:tc>
          <w:tcPr>
            <w:tcW w:w="584" w:type="dxa"/>
          </w:tcPr>
          <w:p w:rsidR="00777E0D" w:rsidRPr="003C34B7" w:rsidRDefault="00777E0D" w:rsidP="002324DF">
            <w:pPr>
              <w:ind w:right="-454"/>
              <w:rPr>
                <w:rFonts w:ascii="Arial" w:hAnsi="Arial"/>
                <w:b/>
                <w:i/>
              </w:rPr>
            </w:pPr>
            <w:r w:rsidRPr="003C34B7">
              <w:rPr>
                <w:rFonts w:ascii="Arial" w:hAnsi="Arial"/>
                <w:b/>
                <w:i/>
              </w:rPr>
              <w:t>1.</w:t>
            </w:r>
          </w:p>
        </w:tc>
        <w:tc>
          <w:tcPr>
            <w:tcW w:w="7614" w:type="dxa"/>
          </w:tcPr>
          <w:p w:rsidR="00777E0D" w:rsidRPr="00DA4E93" w:rsidRDefault="00777E0D" w:rsidP="002324DF">
            <w:pPr>
              <w:rPr>
                <w:rFonts w:ascii="Arial" w:hAnsi="Arial"/>
                <w:b/>
                <w:i/>
              </w:rPr>
            </w:pPr>
            <w:r w:rsidRPr="00DA4E93">
              <w:rPr>
                <w:rFonts w:ascii="Arial" w:hAnsi="Arial"/>
                <w:b/>
                <w:i/>
              </w:rPr>
              <w:t xml:space="preserve">Explain </w:t>
            </w:r>
            <w:r>
              <w:rPr>
                <w:rFonts w:ascii="Arial" w:hAnsi="Arial"/>
                <w:b/>
                <w:i/>
              </w:rPr>
              <w:t xml:space="preserve">the impact that </w:t>
            </w:r>
            <w:r w:rsidRPr="00DA4E93">
              <w:rPr>
                <w:rFonts w:ascii="Arial" w:hAnsi="Arial"/>
                <w:b/>
                <w:i/>
              </w:rPr>
              <w:t xml:space="preserve">CMVSS “121” </w:t>
            </w:r>
            <w:r>
              <w:rPr>
                <w:rFonts w:ascii="Arial" w:hAnsi="Arial"/>
                <w:b/>
                <w:i/>
              </w:rPr>
              <w:t xml:space="preserve">Regulations </w:t>
            </w:r>
            <w:r w:rsidRPr="00DA4E93">
              <w:rPr>
                <w:rFonts w:ascii="Arial" w:hAnsi="Arial"/>
                <w:b/>
                <w:i/>
              </w:rPr>
              <w:t>have on</w:t>
            </w:r>
            <w:r>
              <w:rPr>
                <w:rFonts w:ascii="Arial" w:hAnsi="Arial"/>
                <w:b/>
                <w:i/>
              </w:rPr>
              <w:t xml:space="preserve"> all commercial vehicles using air brake s</w:t>
            </w:r>
            <w:r w:rsidRPr="00DA4E93">
              <w:rPr>
                <w:rFonts w:ascii="Arial" w:hAnsi="Arial"/>
                <w:b/>
                <w:i/>
              </w:rPr>
              <w:t>ystems.</w:t>
            </w:r>
          </w:p>
          <w:p w:rsidR="00777E0D" w:rsidRPr="0099464D" w:rsidRDefault="00777E0D" w:rsidP="002324DF">
            <w:pPr>
              <w:rPr>
                <w:rFonts w:ascii="Arial" w:hAnsi="Arial"/>
                <w:b/>
              </w:rPr>
            </w:pPr>
          </w:p>
        </w:tc>
      </w:tr>
      <w:tr w:rsidR="00777E0D" w:rsidTr="002324DF">
        <w:tblPrEx>
          <w:tblCellMar>
            <w:top w:w="0" w:type="dxa"/>
            <w:bottom w:w="0" w:type="dxa"/>
          </w:tblCellMar>
        </w:tblPrEx>
        <w:tc>
          <w:tcPr>
            <w:tcW w:w="658" w:type="dxa"/>
          </w:tcPr>
          <w:p w:rsidR="00777E0D" w:rsidRDefault="00777E0D" w:rsidP="002324DF">
            <w:pPr>
              <w:rPr>
                <w:rFonts w:ascii="Arial" w:hAnsi="Arial"/>
              </w:rPr>
            </w:pPr>
          </w:p>
        </w:tc>
        <w:tc>
          <w:tcPr>
            <w:tcW w:w="584" w:type="dxa"/>
          </w:tcPr>
          <w:p w:rsidR="00777E0D" w:rsidRDefault="00777E0D" w:rsidP="002324DF">
            <w:pPr>
              <w:rPr>
                <w:rFonts w:ascii="Arial" w:hAnsi="Arial"/>
              </w:rPr>
            </w:pPr>
          </w:p>
        </w:tc>
        <w:tc>
          <w:tcPr>
            <w:tcW w:w="7614" w:type="dxa"/>
          </w:tcPr>
          <w:p w:rsidR="00777E0D" w:rsidRDefault="00777E0D" w:rsidP="002324DF">
            <w:pPr>
              <w:spacing w:line="360" w:lineRule="auto"/>
              <w:rPr>
                <w:rFonts w:ascii="Arial" w:hAnsi="Arial"/>
                <w:u w:val="single"/>
              </w:rPr>
            </w:pPr>
            <w:r>
              <w:rPr>
                <w:rFonts w:ascii="Arial" w:hAnsi="Arial"/>
                <w:u w:val="single"/>
              </w:rPr>
              <w:t>Potential Elements of the Performance of:</w:t>
            </w:r>
          </w:p>
          <w:p w:rsidR="00777E0D" w:rsidRDefault="00777E0D" w:rsidP="00777E0D">
            <w:pPr>
              <w:numPr>
                <w:ilvl w:val="0"/>
                <w:numId w:val="39"/>
              </w:numPr>
              <w:ind w:left="321" w:hanging="321"/>
              <w:rPr>
                <w:rFonts w:ascii="Arial" w:hAnsi="Arial"/>
              </w:rPr>
            </w:pPr>
            <w:r>
              <w:rPr>
                <w:rFonts w:ascii="Arial" w:hAnsi="Arial"/>
              </w:rPr>
              <w:t>e</w:t>
            </w:r>
            <w:r w:rsidRPr="002E0C50">
              <w:rPr>
                <w:rFonts w:ascii="Arial" w:hAnsi="Arial"/>
              </w:rPr>
              <w:t>xplain the origin of CMVSS</w:t>
            </w:r>
            <w:r>
              <w:rPr>
                <w:rFonts w:ascii="Arial" w:hAnsi="Arial"/>
              </w:rPr>
              <w:t xml:space="preserve"> “121”.</w:t>
            </w:r>
          </w:p>
          <w:p w:rsidR="00777E0D" w:rsidRPr="002E0C50" w:rsidRDefault="00777E0D" w:rsidP="00777E0D">
            <w:pPr>
              <w:numPr>
                <w:ilvl w:val="0"/>
                <w:numId w:val="39"/>
              </w:numPr>
              <w:ind w:left="321" w:hanging="321"/>
              <w:rPr>
                <w:rFonts w:ascii="Arial" w:hAnsi="Arial"/>
              </w:rPr>
            </w:pPr>
            <w:r>
              <w:rPr>
                <w:rFonts w:ascii="Arial" w:hAnsi="Arial"/>
              </w:rPr>
              <w:t>describe the changes implemented in the  “121” braking system</w:t>
            </w:r>
          </w:p>
          <w:p w:rsidR="00777E0D" w:rsidRPr="0099464D" w:rsidRDefault="00777E0D" w:rsidP="00777E0D">
            <w:pPr>
              <w:numPr>
                <w:ilvl w:val="0"/>
                <w:numId w:val="39"/>
              </w:numPr>
              <w:ind w:left="321" w:hanging="321"/>
              <w:rPr>
                <w:rFonts w:ascii="Arial" w:hAnsi="Arial"/>
                <w:u w:val="single"/>
              </w:rPr>
            </w:pPr>
            <w:r>
              <w:rPr>
                <w:rFonts w:ascii="Arial" w:hAnsi="Arial"/>
              </w:rPr>
              <w:t>explain the standards and safety responsibilities of drivers related to CMVSS “121” systems and circle check requirements</w:t>
            </w:r>
          </w:p>
          <w:p w:rsidR="00777E0D" w:rsidRPr="00FB1C26" w:rsidRDefault="00777E0D" w:rsidP="00777E0D">
            <w:pPr>
              <w:numPr>
                <w:ilvl w:val="0"/>
                <w:numId w:val="39"/>
              </w:numPr>
              <w:ind w:left="321" w:hanging="321"/>
              <w:rPr>
                <w:rFonts w:ascii="Arial" w:hAnsi="Arial"/>
              </w:rPr>
            </w:pPr>
            <w:r>
              <w:rPr>
                <w:rFonts w:ascii="Arial" w:hAnsi="Arial"/>
              </w:rPr>
              <w:t>communicate accurately how the Air Brake “Z” Endorsement affects the Commercial Vehicle Industry</w:t>
            </w:r>
          </w:p>
          <w:p w:rsidR="00777E0D" w:rsidRDefault="00777E0D" w:rsidP="002324DF">
            <w:pPr>
              <w:rPr>
                <w:rFonts w:ascii="Arial" w:hAnsi="Arial"/>
              </w:rPr>
            </w:pPr>
          </w:p>
        </w:tc>
      </w:tr>
      <w:tr w:rsidR="00777E0D" w:rsidRPr="003C34B7" w:rsidTr="002324DF">
        <w:tblPrEx>
          <w:tblCellMar>
            <w:top w:w="0" w:type="dxa"/>
            <w:bottom w:w="0" w:type="dxa"/>
          </w:tblCellMar>
        </w:tblPrEx>
        <w:tc>
          <w:tcPr>
            <w:tcW w:w="658" w:type="dxa"/>
          </w:tcPr>
          <w:p w:rsidR="00777E0D" w:rsidRPr="003C34B7" w:rsidRDefault="00777E0D" w:rsidP="002324DF">
            <w:pPr>
              <w:rPr>
                <w:rFonts w:ascii="Arial" w:hAnsi="Arial"/>
                <w:b/>
                <w:i/>
              </w:rPr>
            </w:pPr>
          </w:p>
        </w:tc>
        <w:tc>
          <w:tcPr>
            <w:tcW w:w="584" w:type="dxa"/>
          </w:tcPr>
          <w:p w:rsidR="00777E0D" w:rsidRPr="003C34B7" w:rsidRDefault="00777E0D" w:rsidP="002324DF">
            <w:pPr>
              <w:rPr>
                <w:rFonts w:ascii="Arial" w:hAnsi="Arial"/>
                <w:b/>
                <w:i/>
              </w:rPr>
            </w:pPr>
            <w:r w:rsidRPr="003C34B7">
              <w:rPr>
                <w:rFonts w:ascii="Arial" w:hAnsi="Arial"/>
                <w:b/>
                <w:i/>
              </w:rPr>
              <w:t>2.</w:t>
            </w:r>
          </w:p>
        </w:tc>
        <w:tc>
          <w:tcPr>
            <w:tcW w:w="7614" w:type="dxa"/>
          </w:tcPr>
          <w:p w:rsidR="00777E0D" w:rsidRPr="003C34B7" w:rsidRDefault="00777E0D" w:rsidP="002324DF">
            <w:pPr>
              <w:rPr>
                <w:rFonts w:ascii="Arial" w:hAnsi="Arial"/>
                <w:b/>
                <w:i/>
              </w:rPr>
            </w:pPr>
            <w:r>
              <w:rPr>
                <w:rFonts w:ascii="Arial" w:hAnsi="Arial"/>
                <w:b/>
                <w:i/>
              </w:rPr>
              <w:t>Understand the mechanics of stopping a vehicle.</w:t>
            </w:r>
          </w:p>
        </w:tc>
      </w:tr>
      <w:tr w:rsidR="00777E0D" w:rsidTr="002324DF">
        <w:tblPrEx>
          <w:tblCellMar>
            <w:top w:w="0" w:type="dxa"/>
            <w:bottom w:w="0" w:type="dxa"/>
          </w:tblCellMar>
        </w:tblPrEx>
        <w:tc>
          <w:tcPr>
            <w:tcW w:w="658" w:type="dxa"/>
          </w:tcPr>
          <w:p w:rsidR="00777E0D" w:rsidRDefault="00777E0D" w:rsidP="002324DF">
            <w:pPr>
              <w:rPr>
                <w:rFonts w:ascii="Arial" w:hAnsi="Arial"/>
              </w:rPr>
            </w:pPr>
          </w:p>
        </w:tc>
        <w:tc>
          <w:tcPr>
            <w:tcW w:w="584" w:type="dxa"/>
          </w:tcPr>
          <w:p w:rsidR="00777E0D" w:rsidRDefault="00777E0D" w:rsidP="002324DF">
            <w:pPr>
              <w:rPr>
                <w:rFonts w:ascii="Arial" w:hAnsi="Arial"/>
              </w:rPr>
            </w:pPr>
          </w:p>
        </w:tc>
        <w:tc>
          <w:tcPr>
            <w:tcW w:w="7614" w:type="dxa"/>
          </w:tcPr>
          <w:p w:rsidR="00777E0D" w:rsidRDefault="00777E0D" w:rsidP="002324DF">
            <w:pPr>
              <w:rPr>
                <w:rFonts w:ascii="Arial" w:hAnsi="Arial"/>
                <w:u w:val="single"/>
              </w:rPr>
            </w:pPr>
          </w:p>
          <w:p w:rsidR="00777E0D" w:rsidRDefault="00777E0D" w:rsidP="002324DF">
            <w:pPr>
              <w:spacing w:line="360" w:lineRule="auto"/>
              <w:rPr>
                <w:rFonts w:ascii="Arial" w:hAnsi="Arial"/>
              </w:rPr>
            </w:pPr>
            <w:r>
              <w:rPr>
                <w:rFonts w:ascii="Arial" w:hAnsi="Arial"/>
                <w:u w:val="single"/>
              </w:rPr>
              <w:t>Potential Elements of the Performance of</w:t>
            </w:r>
            <w:r>
              <w:rPr>
                <w:rFonts w:ascii="Arial" w:hAnsi="Arial"/>
              </w:rPr>
              <w:t>:</w:t>
            </w:r>
          </w:p>
          <w:p w:rsidR="00777E0D" w:rsidRDefault="00777E0D" w:rsidP="00777E0D">
            <w:pPr>
              <w:numPr>
                <w:ilvl w:val="0"/>
                <w:numId w:val="40"/>
              </w:numPr>
              <w:ind w:left="321" w:hanging="321"/>
              <w:rPr>
                <w:rFonts w:ascii="Arial" w:hAnsi="Arial"/>
              </w:rPr>
            </w:pPr>
            <w:r>
              <w:rPr>
                <w:rFonts w:ascii="Arial" w:hAnsi="Arial"/>
              </w:rPr>
              <w:t>analyze stopping distances required for commercial vehicles</w:t>
            </w:r>
          </w:p>
          <w:p w:rsidR="00777E0D" w:rsidRDefault="00777E0D" w:rsidP="00777E0D">
            <w:pPr>
              <w:numPr>
                <w:ilvl w:val="0"/>
                <w:numId w:val="40"/>
              </w:numPr>
              <w:ind w:left="321" w:hanging="321"/>
              <w:rPr>
                <w:rFonts w:ascii="Arial" w:hAnsi="Arial"/>
              </w:rPr>
            </w:pPr>
            <w:r>
              <w:rPr>
                <w:rFonts w:ascii="Arial" w:hAnsi="Arial"/>
              </w:rPr>
              <w:t>interpret how the regulations implemented for stopping distances are affected by vehicle GVWR (gross vehicle weight rating)</w:t>
            </w:r>
          </w:p>
          <w:p w:rsidR="00777E0D" w:rsidRPr="002D1B2F" w:rsidRDefault="00777E0D" w:rsidP="00777E0D">
            <w:pPr>
              <w:numPr>
                <w:ilvl w:val="0"/>
                <w:numId w:val="40"/>
              </w:numPr>
              <w:ind w:left="321" w:hanging="321"/>
              <w:rPr>
                <w:rFonts w:ascii="Arial" w:hAnsi="Arial"/>
              </w:rPr>
            </w:pPr>
            <w:r>
              <w:rPr>
                <w:rFonts w:ascii="Arial" w:hAnsi="Arial"/>
              </w:rPr>
              <w:t>apply pneumatic principals to the operation of air brake systems and components</w:t>
            </w:r>
          </w:p>
          <w:p w:rsidR="00777E0D" w:rsidRDefault="00777E0D" w:rsidP="00777E0D">
            <w:pPr>
              <w:numPr>
                <w:ilvl w:val="0"/>
                <w:numId w:val="40"/>
              </w:numPr>
              <w:ind w:left="323" w:hanging="323"/>
              <w:rPr>
                <w:rFonts w:ascii="Arial" w:hAnsi="Arial"/>
              </w:rPr>
            </w:pPr>
            <w:r>
              <w:rPr>
                <w:rFonts w:ascii="Arial" w:hAnsi="Arial"/>
              </w:rPr>
              <w:lastRenderedPageBreak/>
              <w:t>outline the differences between hydraulic and pneumatic brake systems</w:t>
            </w:r>
          </w:p>
          <w:p w:rsidR="00777E0D" w:rsidRDefault="00777E0D" w:rsidP="00777E0D">
            <w:pPr>
              <w:numPr>
                <w:ilvl w:val="0"/>
                <w:numId w:val="40"/>
              </w:numPr>
              <w:ind w:left="323" w:hanging="323"/>
              <w:rPr>
                <w:rFonts w:ascii="Arial" w:hAnsi="Arial"/>
              </w:rPr>
            </w:pPr>
            <w:r>
              <w:rPr>
                <w:rFonts w:ascii="Arial" w:hAnsi="Arial"/>
              </w:rPr>
              <w:t>explain how the law of levers applies to air brake systems.</w:t>
            </w:r>
          </w:p>
          <w:p w:rsidR="00777E0D" w:rsidRDefault="00777E0D" w:rsidP="00777E0D">
            <w:pPr>
              <w:numPr>
                <w:ilvl w:val="0"/>
                <w:numId w:val="40"/>
              </w:numPr>
              <w:ind w:left="323" w:hanging="323"/>
              <w:rPr>
                <w:rFonts w:ascii="Arial" w:hAnsi="Arial"/>
              </w:rPr>
            </w:pPr>
            <w:r>
              <w:rPr>
                <w:rFonts w:ascii="Arial" w:hAnsi="Arial"/>
              </w:rPr>
              <w:t>identify how weight and speed affect stopping distances</w:t>
            </w:r>
          </w:p>
          <w:p w:rsidR="00777E0D" w:rsidRDefault="00777E0D" w:rsidP="00777E0D">
            <w:pPr>
              <w:numPr>
                <w:ilvl w:val="0"/>
                <w:numId w:val="40"/>
              </w:numPr>
              <w:ind w:left="323" w:hanging="323"/>
              <w:rPr>
                <w:rFonts w:ascii="Arial" w:hAnsi="Arial"/>
              </w:rPr>
            </w:pPr>
            <w:r>
              <w:rPr>
                <w:rFonts w:ascii="Arial" w:hAnsi="Arial"/>
              </w:rPr>
              <w:t>explain the relationship between brake lag and brake application time</w:t>
            </w:r>
          </w:p>
          <w:p w:rsidR="00777E0D" w:rsidRDefault="00777E0D" w:rsidP="00777E0D">
            <w:pPr>
              <w:numPr>
                <w:ilvl w:val="0"/>
                <w:numId w:val="40"/>
              </w:numPr>
              <w:ind w:left="323" w:hanging="323"/>
              <w:rPr>
                <w:rFonts w:ascii="Arial" w:hAnsi="Arial"/>
              </w:rPr>
            </w:pPr>
            <w:r>
              <w:rPr>
                <w:rFonts w:ascii="Arial" w:hAnsi="Arial"/>
              </w:rPr>
              <w:t>explain how friction and brake fade problems are related</w:t>
            </w:r>
          </w:p>
          <w:p w:rsidR="00777E0D" w:rsidRDefault="00777E0D" w:rsidP="00777E0D">
            <w:pPr>
              <w:numPr>
                <w:ilvl w:val="0"/>
                <w:numId w:val="40"/>
              </w:numPr>
              <w:ind w:left="323" w:hanging="323"/>
              <w:rPr>
                <w:rFonts w:ascii="Arial" w:hAnsi="Arial"/>
              </w:rPr>
            </w:pPr>
            <w:r>
              <w:rPr>
                <w:rFonts w:ascii="Arial" w:hAnsi="Arial"/>
              </w:rPr>
              <w:t>describe why proper brake adjustment is critical to the stopping of a commercial vehicle</w:t>
            </w:r>
          </w:p>
          <w:p w:rsidR="00777E0D" w:rsidRDefault="00777E0D" w:rsidP="002324DF">
            <w:pPr>
              <w:ind w:left="720"/>
              <w:rPr>
                <w:rFonts w:ascii="Arial" w:hAnsi="Arial"/>
              </w:rPr>
            </w:pPr>
          </w:p>
        </w:tc>
      </w:tr>
      <w:tr w:rsidR="00777E0D" w:rsidRPr="00AA1A46" w:rsidTr="002324DF">
        <w:tblPrEx>
          <w:tblCellMar>
            <w:top w:w="0" w:type="dxa"/>
            <w:bottom w:w="0" w:type="dxa"/>
          </w:tblCellMar>
        </w:tblPrEx>
        <w:tc>
          <w:tcPr>
            <w:tcW w:w="658" w:type="dxa"/>
          </w:tcPr>
          <w:p w:rsidR="00777E0D" w:rsidRPr="00AA1A46" w:rsidRDefault="00777E0D" w:rsidP="002324DF">
            <w:pPr>
              <w:rPr>
                <w:rFonts w:ascii="Arial" w:hAnsi="Arial"/>
                <w:b/>
                <w:i/>
              </w:rPr>
            </w:pPr>
          </w:p>
        </w:tc>
        <w:tc>
          <w:tcPr>
            <w:tcW w:w="584" w:type="dxa"/>
          </w:tcPr>
          <w:p w:rsidR="00777E0D" w:rsidRPr="00AA1A46" w:rsidRDefault="00777E0D" w:rsidP="002324DF">
            <w:pPr>
              <w:rPr>
                <w:rFonts w:ascii="Arial" w:hAnsi="Arial"/>
                <w:b/>
                <w:i/>
              </w:rPr>
            </w:pPr>
            <w:r>
              <w:rPr>
                <w:rFonts w:ascii="Arial" w:hAnsi="Arial"/>
                <w:b/>
                <w:i/>
              </w:rPr>
              <w:t>3.</w:t>
            </w:r>
          </w:p>
        </w:tc>
        <w:tc>
          <w:tcPr>
            <w:tcW w:w="7614" w:type="dxa"/>
          </w:tcPr>
          <w:p w:rsidR="00777E0D" w:rsidRDefault="00777E0D" w:rsidP="002324DF">
            <w:pPr>
              <w:rPr>
                <w:rFonts w:ascii="Arial" w:hAnsi="Arial"/>
                <w:b/>
                <w:i/>
              </w:rPr>
            </w:pPr>
            <w:r>
              <w:rPr>
                <w:rFonts w:ascii="Arial" w:hAnsi="Arial"/>
                <w:b/>
                <w:i/>
              </w:rPr>
              <w:t>Interpret the schematics of the brake circuits included in Bill “121” Air Brake Systems.</w:t>
            </w:r>
          </w:p>
          <w:p w:rsidR="00777E0D" w:rsidRPr="00DA4E93" w:rsidRDefault="00777E0D" w:rsidP="002324DF">
            <w:pPr>
              <w:rPr>
                <w:rFonts w:ascii="Arial" w:hAnsi="Arial"/>
              </w:rPr>
            </w:pPr>
          </w:p>
        </w:tc>
      </w:tr>
      <w:tr w:rsidR="00777E0D" w:rsidTr="002324DF">
        <w:tblPrEx>
          <w:tblCellMar>
            <w:top w:w="0" w:type="dxa"/>
            <w:bottom w:w="0" w:type="dxa"/>
          </w:tblCellMar>
        </w:tblPrEx>
        <w:trPr>
          <w:trHeight w:val="2040"/>
        </w:trPr>
        <w:tc>
          <w:tcPr>
            <w:tcW w:w="658" w:type="dxa"/>
          </w:tcPr>
          <w:p w:rsidR="00777E0D" w:rsidRDefault="00777E0D" w:rsidP="002324DF">
            <w:pPr>
              <w:rPr>
                <w:rFonts w:ascii="Arial" w:hAnsi="Arial"/>
              </w:rPr>
            </w:pPr>
          </w:p>
          <w:p w:rsidR="00777E0D" w:rsidRPr="00CA6279" w:rsidRDefault="00777E0D" w:rsidP="002324DF">
            <w:pPr>
              <w:rPr>
                <w:rFonts w:ascii="Arial" w:hAnsi="Arial"/>
              </w:rPr>
            </w:pPr>
          </w:p>
          <w:p w:rsidR="00777E0D" w:rsidRPr="00CA6279" w:rsidRDefault="00777E0D" w:rsidP="002324DF">
            <w:pPr>
              <w:rPr>
                <w:rFonts w:ascii="Arial" w:hAnsi="Arial"/>
              </w:rPr>
            </w:pPr>
          </w:p>
          <w:p w:rsidR="00777E0D" w:rsidRPr="00CA6279" w:rsidRDefault="00777E0D" w:rsidP="002324DF">
            <w:pPr>
              <w:rPr>
                <w:rFonts w:ascii="Arial" w:hAnsi="Arial"/>
              </w:rPr>
            </w:pPr>
          </w:p>
          <w:p w:rsidR="00777E0D" w:rsidRPr="00CA6279" w:rsidRDefault="00777E0D" w:rsidP="002324DF">
            <w:pPr>
              <w:rPr>
                <w:rFonts w:ascii="Arial" w:hAnsi="Arial"/>
              </w:rPr>
            </w:pPr>
          </w:p>
          <w:p w:rsidR="00777E0D" w:rsidRPr="00CA6279" w:rsidRDefault="00777E0D" w:rsidP="002324DF">
            <w:pPr>
              <w:rPr>
                <w:rFonts w:ascii="Arial" w:hAnsi="Arial"/>
              </w:rPr>
            </w:pPr>
          </w:p>
          <w:p w:rsidR="00777E0D" w:rsidRDefault="00777E0D" w:rsidP="002324DF">
            <w:pPr>
              <w:rPr>
                <w:rFonts w:ascii="Arial" w:hAnsi="Arial"/>
              </w:rPr>
            </w:pPr>
          </w:p>
          <w:p w:rsidR="00777E0D" w:rsidRDefault="00777E0D" w:rsidP="002324DF">
            <w:pPr>
              <w:rPr>
                <w:rFonts w:ascii="Arial" w:hAnsi="Arial"/>
              </w:rPr>
            </w:pPr>
          </w:p>
          <w:p w:rsidR="00777E0D" w:rsidRPr="00CA6279" w:rsidRDefault="00777E0D" w:rsidP="002324DF">
            <w:pPr>
              <w:rPr>
                <w:rFonts w:ascii="Arial" w:hAnsi="Arial"/>
              </w:rPr>
            </w:pPr>
          </w:p>
        </w:tc>
        <w:tc>
          <w:tcPr>
            <w:tcW w:w="584" w:type="dxa"/>
          </w:tcPr>
          <w:p w:rsidR="00777E0D" w:rsidRDefault="00777E0D" w:rsidP="002324DF">
            <w:pPr>
              <w:rPr>
                <w:rFonts w:ascii="Arial" w:hAnsi="Arial"/>
              </w:rPr>
            </w:pPr>
          </w:p>
        </w:tc>
        <w:tc>
          <w:tcPr>
            <w:tcW w:w="7614" w:type="dxa"/>
          </w:tcPr>
          <w:p w:rsidR="00777E0D" w:rsidRDefault="00777E0D" w:rsidP="002324DF">
            <w:pPr>
              <w:spacing w:line="360" w:lineRule="auto"/>
              <w:rPr>
                <w:rFonts w:ascii="Arial" w:hAnsi="Arial"/>
              </w:rPr>
            </w:pPr>
            <w:r>
              <w:rPr>
                <w:rFonts w:ascii="Arial" w:hAnsi="Arial"/>
                <w:u w:val="single"/>
              </w:rPr>
              <w:t>Potential Elements of the Performance of</w:t>
            </w:r>
            <w:r>
              <w:rPr>
                <w:rFonts w:ascii="Arial" w:hAnsi="Arial"/>
              </w:rPr>
              <w:t>:</w:t>
            </w:r>
          </w:p>
          <w:p w:rsidR="00777E0D" w:rsidRDefault="00777E0D" w:rsidP="00777E0D">
            <w:pPr>
              <w:numPr>
                <w:ilvl w:val="0"/>
                <w:numId w:val="41"/>
              </w:numPr>
              <w:ind w:left="321" w:hanging="321"/>
              <w:rPr>
                <w:rFonts w:ascii="Arial" w:hAnsi="Arial"/>
              </w:rPr>
            </w:pPr>
            <w:r>
              <w:rPr>
                <w:rFonts w:ascii="Arial" w:hAnsi="Arial"/>
              </w:rPr>
              <w:t>trace air flow within a supply system circuit</w:t>
            </w:r>
          </w:p>
          <w:p w:rsidR="00777E0D" w:rsidRDefault="00777E0D" w:rsidP="00777E0D">
            <w:pPr>
              <w:numPr>
                <w:ilvl w:val="0"/>
                <w:numId w:val="41"/>
              </w:numPr>
              <w:ind w:left="321" w:hanging="321"/>
              <w:rPr>
                <w:rFonts w:ascii="Arial" w:hAnsi="Arial"/>
              </w:rPr>
            </w:pPr>
            <w:r>
              <w:rPr>
                <w:rFonts w:ascii="Arial" w:hAnsi="Arial"/>
              </w:rPr>
              <w:t>identify primary</w:t>
            </w:r>
            <w:r w:rsidRPr="00FD5F36">
              <w:rPr>
                <w:rFonts w:ascii="Arial" w:hAnsi="Arial"/>
              </w:rPr>
              <w:t xml:space="preserve"> system circuit</w:t>
            </w:r>
            <w:r>
              <w:rPr>
                <w:rFonts w:ascii="Arial" w:hAnsi="Arial"/>
              </w:rPr>
              <w:t xml:space="preserve"> components</w:t>
            </w:r>
          </w:p>
          <w:p w:rsidR="00777E0D" w:rsidRDefault="00777E0D" w:rsidP="00777E0D">
            <w:pPr>
              <w:numPr>
                <w:ilvl w:val="0"/>
                <w:numId w:val="41"/>
              </w:numPr>
              <w:ind w:left="321" w:hanging="321"/>
              <w:rPr>
                <w:rFonts w:ascii="Arial" w:hAnsi="Arial"/>
              </w:rPr>
            </w:pPr>
            <w:r>
              <w:rPr>
                <w:rFonts w:ascii="Arial" w:hAnsi="Arial"/>
              </w:rPr>
              <w:t>follow the air flow through secondary system circuit components</w:t>
            </w:r>
          </w:p>
          <w:p w:rsidR="00777E0D" w:rsidRDefault="00777E0D" w:rsidP="00777E0D">
            <w:pPr>
              <w:numPr>
                <w:ilvl w:val="0"/>
                <w:numId w:val="41"/>
              </w:numPr>
              <w:ind w:left="321" w:hanging="321"/>
              <w:rPr>
                <w:rFonts w:ascii="Arial" w:hAnsi="Arial"/>
              </w:rPr>
            </w:pPr>
            <w:r>
              <w:rPr>
                <w:rFonts w:ascii="Arial" w:hAnsi="Arial"/>
              </w:rPr>
              <w:t>identify parking system circuit components</w:t>
            </w:r>
          </w:p>
          <w:p w:rsidR="00777E0D" w:rsidRPr="001D354B" w:rsidRDefault="00777E0D" w:rsidP="00777E0D">
            <w:pPr>
              <w:numPr>
                <w:ilvl w:val="0"/>
                <w:numId w:val="41"/>
              </w:numPr>
              <w:ind w:left="321" w:hanging="321"/>
              <w:rPr>
                <w:rFonts w:ascii="Arial" w:hAnsi="Arial"/>
              </w:rPr>
            </w:pPr>
            <w:r>
              <w:rPr>
                <w:rFonts w:ascii="Arial" w:hAnsi="Arial"/>
              </w:rPr>
              <w:t>identify trailer system circuit components (where used)</w:t>
            </w:r>
          </w:p>
        </w:tc>
      </w:tr>
      <w:tr w:rsidR="00777E0D" w:rsidRPr="00AA1A46" w:rsidTr="002324DF">
        <w:tblPrEx>
          <w:tblCellMar>
            <w:top w:w="0" w:type="dxa"/>
            <w:bottom w:w="0" w:type="dxa"/>
          </w:tblCellMar>
        </w:tblPrEx>
        <w:tc>
          <w:tcPr>
            <w:tcW w:w="658" w:type="dxa"/>
          </w:tcPr>
          <w:p w:rsidR="00777E0D" w:rsidRPr="00AA1A46" w:rsidRDefault="00777E0D" w:rsidP="002324DF">
            <w:pPr>
              <w:rPr>
                <w:rFonts w:ascii="Arial" w:hAnsi="Arial"/>
                <w:b/>
                <w:i/>
              </w:rPr>
            </w:pPr>
          </w:p>
        </w:tc>
        <w:tc>
          <w:tcPr>
            <w:tcW w:w="584" w:type="dxa"/>
          </w:tcPr>
          <w:p w:rsidR="00777E0D" w:rsidRPr="00AA1A46" w:rsidRDefault="00777E0D" w:rsidP="002324DF">
            <w:pPr>
              <w:rPr>
                <w:rFonts w:ascii="Arial" w:hAnsi="Arial"/>
                <w:b/>
                <w:i/>
              </w:rPr>
            </w:pPr>
            <w:r>
              <w:rPr>
                <w:rFonts w:ascii="Arial" w:hAnsi="Arial"/>
                <w:b/>
                <w:i/>
              </w:rPr>
              <w:t>4</w:t>
            </w:r>
            <w:r w:rsidRPr="00AA1A46">
              <w:rPr>
                <w:rFonts w:ascii="Arial" w:hAnsi="Arial"/>
                <w:b/>
                <w:i/>
              </w:rPr>
              <w:t>.</w:t>
            </w:r>
          </w:p>
        </w:tc>
        <w:tc>
          <w:tcPr>
            <w:tcW w:w="7614" w:type="dxa"/>
          </w:tcPr>
          <w:p w:rsidR="00777E0D" w:rsidRDefault="00777E0D" w:rsidP="002324DF">
            <w:pPr>
              <w:rPr>
                <w:rFonts w:ascii="Arial" w:hAnsi="Arial"/>
                <w:b/>
                <w:i/>
              </w:rPr>
            </w:pPr>
            <w:r>
              <w:rPr>
                <w:rFonts w:ascii="Arial" w:hAnsi="Arial"/>
                <w:b/>
                <w:i/>
              </w:rPr>
              <w:t>Explain the function and operation of the components, storage tanks, and safety devices used in supply, primary, secondary and parking brake circuits.</w:t>
            </w:r>
          </w:p>
          <w:p w:rsidR="00777E0D" w:rsidRPr="00DA4E93" w:rsidRDefault="00777E0D" w:rsidP="002324DF">
            <w:pPr>
              <w:rPr>
                <w:rFonts w:ascii="Arial" w:hAnsi="Arial"/>
              </w:rPr>
            </w:pPr>
          </w:p>
        </w:tc>
      </w:tr>
      <w:tr w:rsidR="00777E0D" w:rsidTr="002324DF">
        <w:tblPrEx>
          <w:tblCellMar>
            <w:top w:w="0" w:type="dxa"/>
            <w:bottom w:w="0" w:type="dxa"/>
          </w:tblCellMar>
        </w:tblPrEx>
        <w:tc>
          <w:tcPr>
            <w:tcW w:w="658" w:type="dxa"/>
          </w:tcPr>
          <w:p w:rsidR="00777E0D" w:rsidRDefault="00777E0D" w:rsidP="002324DF">
            <w:pPr>
              <w:rPr>
                <w:rFonts w:ascii="Arial" w:hAnsi="Arial"/>
              </w:rPr>
            </w:pPr>
          </w:p>
        </w:tc>
        <w:tc>
          <w:tcPr>
            <w:tcW w:w="584" w:type="dxa"/>
          </w:tcPr>
          <w:p w:rsidR="00777E0D" w:rsidRDefault="00777E0D" w:rsidP="002324DF">
            <w:pPr>
              <w:rPr>
                <w:rFonts w:ascii="Arial" w:hAnsi="Arial"/>
              </w:rPr>
            </w:pPr>
          </w:p>
        </w:tc>
        <w:tc>
          <w:tcPr>
            <w:tcW w:w="7614" w:type="dxa"/>
          </w:tcPr>
          <w:p w:rsidR="00777E0D" w:rsidRDefault="00777E0D" w:rsidP="002324DF">
            <w:pPr>
              <w:spacing w:line="360" w:lineRule="auto"/>
              <w:rPr>
                <w:rFonts w:ascii="Arial" w:hAnsi="Arial"/>
              </w:rPr>
            </w:pPr>
            <w:r>
              <w:rPr>
                <w:rFonts w:ascii="Arial" w:hAnsi="Arial"/>
                <w:u w:val="single"/>
              </w:rPr>
              <w:t>Potential Elements of the Performance of</w:t>
            </w:r>
            <w:r>
              <w:rPr>
                <w:rFonts w:ascii="Arial" w:hAnsi="Arial"/>
              </w:rPr>
              <w:t>:</w:t>
            </w:r>
          </w:p>
          <w:p w:rsidR="00777E0D" w:rsidRDefault="00777E0D" w:rsidP="00777E0D">
            <w:pPr>
              <w:numPr>
                <w:ilvl w:val="0"/>
                <w:numId w:val="42"/>
              </w:numPr>
              <w:ind w:left="321" w:hanging="321"/>
              <w:rPr>
                <w:rFonts w:ascii="Arial" w:hAnsi="Arial"/>
              </w:rPr>
            </w:pPr>
            <w:r>
              <w:rPr>
                <w:rFonts w:ascii="Arial" w:hAnsi="Arial"/>
              </w:rPr>
              <w:t>describe how air compressors, governor controls, air dryer and alcohol devices operate</w:t>
            </w:r>
          </w:p>
          <w:p w:rsidR="00777E0D" w:rsidRDefault="00777E0D" w:rsidP="00777E0D">
            <w:pPr>
              <w:numPr>
                <w:ilvl w:val="0"/>
                <w:numId w:val="42"/>
              </w:numPr>
              <w:ind w:left="321" w:hanging="321"/>
              <w:rPr>
                <w:rFonts w:ascii="Arial" w:hAnsi="Arial"/>
              </w:rPr>
            </w:pPr>
            <w:r>
              <w:rPr>
                <w:rFonts w:ascii="Arial" w:hAnsi="Arial"/>
              </w:rPr>
              <w:t>explain the mechanical and capacity requirements for storage tanks</w:t>
            </w:r>
          </w:p>
          <w:p w:rsidR="00777E0D" w:rsidRDefault="00777E0D" w:rsidP="00777E0D">
            <w:pPr>
              <w:numPr>
                <w:ilvl w:val="0"/>
                <w:numId w:val="42"/>
              </w:numPr>
              <w:ind w:left="321" w:hanging="321"/>
              <w:rPr>
                <w:rFonts w:ascii="Arial" w:hAnsi="Arial"/>
              </w:rPr>
            </w:pPr>
            <w:r>
              <w:rPr>
                <w:rFonts w:ascii="Arial" w:hAnsi="Arial"/>
              </w:rPr>
              <w:t>identify the types and location of safety valves, check valves and drain valves in each circuit</w:t>
            </w:r>
          </w:p>
          <w:p w:rsidR="00777E0D" w:rsidRDefault="00777E0D" w:rsidP="00777E0D">
            <w:pPr>
              <w:numPr>
                <w:ilvl w:val="0"/>
                <w:numId w:val="42"/>
              </w:numPr>
              <w:ind w:left="321" w:hanging="321"/>
              <w:rPr>
                <w:rFonts w:ascii="Arial" w:hAnsi="Arial"/>
              </w:rPr>
            </w:pPr>
            <w:r>
              <w:rPr>
                <w:rFonts w:ascii="Arial" w:hAnsi="Arial"/>
              </w:rPr>
              <w:t>describe the operation of safety and warning system components and gauges</w:t>
            </w:r>
          </w:p>
          <w:p w:rsidR="00777E0D" w:rsidRDefault="00777E0D" w:rsidP="00777E0D">
            <w:pPr>
              <w:numPr>
                <w:ilvl w:val="0"/>
                <w:numId w:val="42"/>
              </w:numPr>
              <w:ind w:left="321" w:hanging="321"/>
              <w:rPr>
                <w:rFonts w:ascii="Arial" w:hAnsi="Arial"/>
              </w:rPr>
            </w:pPr>
            <w:r>
              <w:rPr>
                <w:rFonts w:ascii="Arial" w:hAnsi="Arial"/>
              </w:rPr>
              <w:t>identify the size of the lines and fittings required to supply air to storage tanks, dash valves, gauges, actuator valves, and other components</w:t>
            </w:r>
          </w:p>
          <w:p w:rsidR="00777E0D" w:rsidRDefault="00777E0D" w:rsidP="00777E0D">
            <w:pPr>
              <w:numPr>
                <w:ilvl w:val="0"/>
                <w:numId w:val="42"/>
              </w:numPr>
              <w:ind w:left="321" w:hanging="321"/>
              <w:rPr>
                <w:rFonts w:ascii="Arial" w:hAnsi="Arial"/>
              </w:rPr>
            </w:pPr>
            <w:r>
              <w:rPr>
                <w:rFonts w:ascii="Arial" w:hAnsi="Arial"/>
              </w:rPr>
              <w:t>describe the operation of dash control valves, treadle valves, relay valves, quick release valves, spring brake and anti-compounding valves</w:t>
            </w:r>
          </w:p>
          <w:p w:rsidR="00777E0D" w:rsidRDefault="00777E0D" w:rsidP="002324DF">
            <w:pPr>
              <w:ind w:left="720"/>
              <w:rPr>
                <w:rFonts w:ascii="Arial" w:hAnsi="Arial"/>
              </w:rPr>
            </w:pPr>
            <w:r>
              <w:rPr>
                <w:rFonts w:ascii="Arial" w:hAnsi="Arial"/>
              </w:rPr>
              <w:t xml:space="preserve"> </w:t>
            </w:r>
          </w:p>
          <w:p w:rsidR="00777E0D" w:rsidRDefault="00777E0D" w:rsidP="002324DF">
            <w:pPr>
              <w:rPr>
                <w:rFonts w:ascii="Arial" w:hAnsi="Arial"/>
              </w:rPr>
            </w:pPr>
          </w:p>
        </w:tc>
      </w:tr>
      <w:tr w:rsidR="00777E0D" w:rsidRPr="00AA1A46" w:rsidTr="002324DF">
        <w:tblPrEx>
          <w:tblCellMar>
            <w:top w:w="0" w:type="dxa"/>
            <w:bottom w:w="0" w:type="dxa"/>
          </w:tblCellMar>
        </w:tblPrEx>
        <w:trPr>
          <w:gridAfter w:val="1"/>
          <w:wAfter w:w="7614" w:type="dxa"/>
        </w:trPr>
        <w:tc>
          <w:tcPr>
            <w:tcW w:w="658" w:type="dxa"/>
          </w:tcPr>
          <w:p w:rsidR="00777E0D" w:rsidRPr="00AA1A46" w:rsidRDefault="00777E0D" w:rsidP="002324DF">
            <w:pPr>
              <w:rPr>
                <w:rFonts w:ascii="Arial" w:hAnsi="Arial"/>
                <w:b/>
                <w:i/>
              </w:rPr>
            </w:pPr>
          </w:p>
        </w:tc>
        <w:tc>
          <w:tcPr>
            <w:tcW w:w="584" w:type="dxa"/>
          </w:tcPr>
          <w:p w:rsidR="00777E0D" w:rsidRPr="00AA1A46" w:rsidRDefault="00777E0D" w:rsidP="002324DF">
            <w:pPr>
              <w:rPr>
                <w:rFonts w:ascii="Arial" w:hAnsi="Arial"/>
                <w:b/>
                <w:i/>
              </w:rPr>
            </w:pPr>
          </w:p>
        </w:tc>
      </w:tr>
    </w:tbl>
    <w:p w:rsidR="00777E0D" w:rsidRDefault="00777E0D" w:rsidP="00777E0D">
      <w:pPr>
        <w:ind w:left="1440" w:hanging="720"/>
        <w:rPr>
          <w:rFonts w:ascii="Arial" w:hAnsi="Arial"/>
          <w:b/>
          <w:i/>
        </w:rPr>
      </w:pPr>
      <w:r>
        <w:rPr>
          <w:rFonts w:ascii="Arial" w:hAnsi="Arial"/>
          <w:b/>
        </w:rPr>
        <w:lastRenderedPageBreak/>
        <w:t>5</w:t>
      </w:r>
      <w:r w:rsidRPr="00876D86">
        <w:rPr>
          <w:rFonts w:ascii="Arial" w:hAnsi="Arial"/>
          <w:b/>
        </w:rPr>
        <w:t>.</w:t>
      </w:r>
      <w:r>
        <w:rPr>
          <w:rFonts w:ascii="Arial" w:hAnsi="Arial"/>
          <w:b/>
        </w:rPr>
        <w:tab/>
      </w:r>
      <w:r>
        <w:rPr>
          <w:rFonts w:ascii="Arial" w:hAnsi="Arial"/>
          <w:b/>
          <w:i/>
        </w:rPr>
        <w:t>Describe the operation of trailer related b</w:t>
      </w:r>
      <w:r w:rsidRPr="00444DF2">
        <w:rPr>
          <w:rFonts w:ascii="Arial" w:hAnsi="Arial"/>
          <w:b/>
          <w:i/>
        </w:rPr>
        <w:t xml:space="preserve">rake </w:t>
      </w:r>
      <w:r>
        <w:rPr>
          <w:rFonts w:ascii="Arial" w:hAnsi="Arial"/>
          <w:b/>
          <w:i/>
        </w:rPr>
        <w:t xml:space="preserve">control </w:t>
      </w:r>
      <w:r w:rsidRPr="00444DF2">
        <w:rPr>
          <w:rFonts w:ascii="Arial" w:hAnsi="Arial"/>
          <w:b/>
          <w:i/>
        </w:rPr>
        <w:t>valves, lines</w:t>
      </w:r>
      <w:r>
        <w:rPr>
          <w:rFonts w:ascii="Arial" w:hAnsi="Arial"/>
          <w:b/>
          <w:i/>
        </w:rPr>
        <w:t>,</w:t>
      </w:r>
      <w:r w:rsidRPr="00444DF2">
        <w:rPr>
          <w:rFonts w:ascii="Arial" w:hAnsi="Arial"/>
          <w:b/>
          <w:i/>
        </w:rPr>
        <w:t xml:space="preserve"> and storage tank components.</w:t>
      </w:r>
    </w:p>
    <w:p w:rsidR="00777E0D" w:rsidRPr="00754110" w:rsidRDefault="00777E0D" w:rsidP="00777E0D">
      <w:pPr>
        <w:ind w:left="1440" w:hanging="720"/>
        <w:rPr>
          <w:rFonts w:ascii="Arial" w:hAnsi="Arial"/>
        </w:rPr>
      </w:pPr>
    </w:p>
    <w:p w:rsidR="00777E0D" w:rsidRDefault="00777E0D" w:rsidP="00777E0D">
      <w:pPr>
        <w:spacing w:line="360" w:lineRule="auto"/>
        <w:ind w:left="1440" w:hanging="720"/>
        <w:rPr>
          <w:rFonts w:ascii="Arial" w:hAnsi="Arial"/>
          <w:b/>
          <w:u w:val="single"/>
        </w:rPr>
      </w:pPr>
      <w:r>
        <w:rPr>
          <w:rFonts w:ascii="Arial" w:hAnsi="Arial"/>
          <w:b/>
        </w:rPr>
        <w:tab/>
      </w:r>
      <w:r w:rsidRPr="00444DF2">
        <w:rPr>
          <w:rFonts w:ascii="Arial" w:hAnsi="Arial"/>
          <w:u w:val="single"/>
        </w:rPr>
        <w:t>Potential elements of the performance</w:t>
      </w:r>
      <w:r>
        <w:rPr>
          <w:rFonts w:ascii="Arial" w:hAnsi="Arial"/>
          <w:u w:val="single"/>
        </w:rPr>
        <w:t xml:space="preserve"> of</w:t>
      </w:r>
      <w:r w:rsidRPr="00444DF2">
        <w:rPr>
          <w:rFonts w:ascii="Arial" w:hAnsi="Arial"/>
          <w:b/>
          <w:u w:val="single"/>
        </w:rPr>
        <w:t>:</w:t>
      </w:r>
    </w:p>
    <w:p w:rsidR="00777E0D" w:rsidRDefault="00777E0D" w:rsidP="00777E0D">
      <w:pPr>
        <w:numPr>
          <w:ilvl w:val="0"/>
          <w:numId w:val="43"/>
        </w:numPr>
        <w:ind w:left="1701" w:hanging="283"/>
        <w:rPr>
          <w:rFonts w:ascii="Arial" w:hAnsi="Arial"/>
        </w:rPr>
      </w:pPr>
      <w:r>
        <w:rPr>
          <w:rFonts w:ascii="Arial" w:hAnsi="Arial"/>
        </w:rPr>
        <w:t>describe the function of t</w:t>
      </w:r>
      <w:r w:rsidRPr="00212905">
        <w:rPr>
          <w:rFonts w:ascii="Arial" w:hAnsi="Arial"/>
        </w:rPr>
        <w:t>ractor</w:t>
      </w:r>
      <w:r>
        <w:rPr>
          <w:rFonts w:ascii="Arial" w:hAnsi="Arial"/>
        </w:rPr>
        <w:t xml:space="preserve"> protection valves, trailer supply lines, service lines, and couplers (glad hands)</w:t>
      </w:r>
    </w:p>
    <w:p w:rsidR="00777E0D" w:rsidRDefault="00777E0D" w:rsidP="00777E0D">
      <w:pPr>
        <w:numPr>
          <w:ilvl w:val="0"/>
          <w:numId w:val="43"/>
        </w:numPr>
        <w:ind w:left="1701" w:hanging="283"/>
        <w:rPr>
          <w:rFonts w:ascii="Arial" w:hAnsi="Arial"/>
        </w:rPr>
      </w:pPr>
      <w:r>
        <w:rPr>
          <w:rFonts w:ascii="Arial" w:hAnsi="Arial"/>
        </w:rPr>
        <w:t>explain the operation of trailer task valves, relay valves and parking brake valves</w:t>
      </w:r>
    </w:p>
    <w:p w:rsidR="00777E0D" w:rsidRDefault="00777E0D" w:rsidP="00777E0D">
      <w:pPr>
        <w:numPr>
          <w:ilvl w:val="0"/>
          <w:numId w:val="43"/>
        </w:numPr>
        <w:ind w:left="1701" w:hanging="283"/>
        <w:rPr>
          <w:rFonts w:ascii="Arial" w:hAnsi="Arial"/>
        </w:rPr>
      </w:pPr>
      <w:r>
        <w:rPr>
          <w:rFonts w:ascii="Arial" w:hAnsi="Arial"/>
        </w:rPr>
        <w:t>describe the trailer air system priority designation</w:t>
      </w:r>
    </w:p>
    <w:p w:rsidR="00777E0D" w:rsidRDefault="00777E0D" w:rsidP="00777E0D">
      <w:pPr>
        <w:rPr>
          <w:rFonts w:ascii="Arial" w:hAnsi="Arial"/>
          <w:b/>
        </w:rPr>
      </w:pPr>
    </w:p>
    <w:p w:rsidR="00777E0D" w:rsidRDefault="00777E0D" w:rsidP="00777E0D">
      <w:pPr>
        <w:ind w:left="1440" w:hanging="720"/>
        <w:rPr>
          <w:rFonts w:ascii="Arial" w:hAnsi="Arial"/>
          <w:b/>
          <w:i/>
        </w:rPr>
      </w:pPr>
      <w:r>
        <w:rPr>
          <w:rFonts w:ascii="Arial" w:hAnsi="Arial"/>
          <w:b/>
        </w:rPr>
        <w:t>6</w:t>
      </w:r>
      <w:r w:rsidRPr="00212905">
        <w:rPr>
          <w:rFonts w:ascii="Arial" w:hAnsi="Arial"/>
          <w:b/>
        </w:rPr>
        <w:t xml:space="preserve">. </w:t>
      </w:r>
      <w:r>
        <w:rPr>
          <w:rFonts w:ascii="Arial" w:hAnsi="Arial"/>
          <w:b/>
        </w:rPr>
        <w:tab/>
      </w:r>
      <w:r w:rsidRPr="00754110">
        <w:rPr>
          <w:rFonts w:ascii="Arial" w:hAnsi="Arial"/>
          <w:b/>
          <w:i/>
        </w:rPr>
        <w:t>Outline the d</w:t>
      </w:r>
      <w:r>
        <w:rPr>
          <w:rFonts w:ascii="Arial" w:hAnsi="Arial"/>
          <w:b/>
          <w:i/>
        </w:rPr>
        <w:t>escription and c</w:t>
      </w:r>
      <w:r w:rsidRPr="00754110">
        <w:rPr>
          <w:rFonts w:ascii="Arial" w:hAnsi="Arial"/>
          <w:b/>
          <w:i/>
        </w:rPr>
        <w:t xml:space="preserve">onstruction of </w:t>
      </w:r>
      <w:r>
        <w:rPr>
          <w:rFonts w:ascii="Arial" w:hAnsi="Arial"/>
          <w:b/>
          <w:i/>
        </w:rPr>
        <w:t>commercial vehicle foundation brake c</w:t>
      </w:r>
      <w:r w:rsidRPr="00754110">
        <w:rPr>
          <w:rFonts w:ascii="Arial" w:hAnsi="Arial"/>
          <w:b/>
          <w:i/>
        </w:rPr>
        <w:t>om</w:t>
      </w:r>
      <w:r>
        <w:rPr>
          <w:rFonts w:ascii="Arial" w:hAnsi="Arial"/>
          <w:b/>
          <w:i/>
        </w:rPr>
        <w:t>ponents and t</w:t>
      </w:r>
      <w:r w:rsidRPr="00754110">
        <w:rPr>
          <w:rFonts w:ascii="Arial" w:hAnsi="Arial"/>
          <w:b/>
          <w:i/>
        </w:rPr>
        <w:t>ypes.</w:t>
      </w:r>
    </w:p>
    <w:p w:rsidR="00777E0D" w:rsidRPr="00754110" w:rsidRDefault="00777E0D" w:rsidP="00777E0D">
      <w:pPr>
        <w:ind w:left="1440" w:hanging="720"/>
        <w:rPr>
          <w:rFonts w:ascii="Arial" w:hAnsi="Arial"/>
        </w:rPr>
      </w:pPr>
    </w:p>
    <w:p w:rsidR="00777E0D" w:rsidRPr="00483FE9" w:rsidRDefault="00777E0D" w:rsidP="00777E0D">
      <w:pPr>
        <w:spacing w:line="360" w:lineRule="auto"/>
        <w:ind w:left="1440" w:hanging="720"/>
        <w:rPr>
          <w:rFonts w:ascii="Arial" w:hAnsi="Arial"/>
          <w:u w:val="single"/>
        </w:rPr>
      </w:pPr>
      <w:r>
        <w:rPr>
          <w:rFonts w:ascii="Arial" w:hAnsi="Arial"/>
          <w:b/>
        </w:rPr>
        <w:tab/>
      </w:r>
      <w:r w:rsidRPr="00212905">
        <w:rPr>
          <w:rFonts w:ascii="Arial" w:hAnsi="Arial"/>
          <w:u w:val="single"/>
        </w:rPr>
        <w:t>Potential elements of the Performance</w:t>
      </w:r>
      <w:r>
        <w:rPr>
          <w:rFonts w:ascii="Arial" w:hAnsi="Arial"/>
          <w:u w:val="single"/>
        </w:rPr>
        <w:t xml:space="preserve"> of:</w:t>
      </w:r>
    </w:p>
    <w:p w:rsidR="00777E0D" w:rsidRDefault="00777E0D" w:rsidP="00777E0D">
      <w:pPr>
        <w:numPr>
          <w:ilvl w:val="0"/>
          <w:numId w:val="44"/>
        </w:numPr>
        <w:ind w:left="1701" w:hanging="283"/>
        <w:rPr>
          <w:rFonts w:ascii="Arial" w:hAnsi="Arial"/>
        </w:rPr>
      </w:pPr>
      <w:r>
        <w:rPr>
          <w:rFonts w:ascii="Arial" w:hAnsi="Arial"/>
        </w:rPr>
        <w:t>describe the operation of combination spring brake and service chambers</w:t>
      </w:r>
    </w:p>
    <w:p w:rsidR="00777E0D" w:rsidRDefault="00777E0D" w:rsidP="00777E0D">
      <w:pPr>
        <w:numPr>
          <w:ilvl w:val="0"/>
          <w:numId w:val="44"/>
        </w:numPr>
        <w:ind w:left="1701" w:hanging="283"/>
        <w:rPr>
          <w:rFonts w:ascii="Arial" w:hAnsi="Arial"/>
        </w:rPr>
      </w:pPr>
      <w:r>
        <w:rPr>
          <w:rFonts w:ascii="Arial" w:hAnsi="Arial"/>
        </w:rPr>
        <w:t>explain the operation of slack adjusters and S-cam assemblies</w:t>
      </w:r>
    </w:p>
    <w:p w:rsidR="00777E0D" w:rsidRDefault="00777E0D" w:rsidP="00777E0D">
      <w:pPr>
        <w:numPr>
          <w:ilvl w:val="0"/>
          <w:numId w:val="44"/>
        </w:numPr>
        <w:ind w:left="1701" w:hanging="283"/>
        <w:rPr>
          <w:rFonts w:ascii="Arial" w:hAnsi="Arial"/>
        </w:rPr>
      </w:pPr>
      <w:r>
        <w:rPr>
          <w:rFonts w:ascii="Arial" w:hAnsi="Arial"/>
        </w:rPr>
        <w:t>outline the function of brake shoe and lining anchor brackets</w:t>
      </w:r>
    </w:p>
    <w:p w:rsidR="00777E0D" w:rsidRDefault="00777E0D" w:rsidP="00777E0D">
      <w:pPr>
        <w:numPr>
          <w:ilvl w:val="0"/>
          <w:numId w:val="44"/>
        </w:numPr>
        <w:ind w:left="1701" w:hanging="283"/>
        <w:rPr>
          <w:rFonts w:ascii="Arial" w:hAnsi="Arial"/>
        </w:rPr>
      </w:pPr>
      <w:r>
        <w:rPr>
          <w:rFonts w:ascii="Arial" w:hAnsi="Arial"/>
        </w:rPr>
        <w:t>describe the operation of disc brake calipers and actuator assemblies</w:t>
      </w:r>
    </w:p>
    <w:p w:rsidR="00777E0D" w:rsidRDefault="00777E0D" w:rsidP="00777E0D">
      <w:pPr>
        <w:rPr>
          <w:rFonts w:ascii="Arial" w:hAnsi="Arial"/>
        </w:rPr>
      </w:pPr>
    </w:p>
    <w:p w:rsidR="00777E0D" w:rsidRDefault="00777E0D" w:rsidP="00777E0D">
      <w:pPr>
        <w:ind w:left="1440" w:hanging="720"/>
        <w:rPr>
          <w:rFonts w:ascii="Arial" w:hAnsi="Arial"/>
          <w:b/>
          <w:i/>
        </w:rPr>
      </w:pPr>
      <w:r>
        <w:rPr>
          <w:rFonts w:ascii="Arial" w:hAnsi="Arial"/>
          <w:b/>
        </w:rPr>
        <w:t>7</w:t>
      </w:r>
      <w:r w:rsidRPr="00483FE9">
        <w:rPr>
          <w:rFonts w:ascii="Arial" w:hAnsi="Arial"/>
          <w:b/>
        </w:rPr>
        <w:t>.</w:t>
      </w:r>
      <w:r>
        <w:rPr>
          <w:rFonts w:ascii="Arial" w:hAnsi="Arial"/>
          <w:b/>
        </w:rPr>
        <w:t xml:space="preserve"> </w:t>
      </w:r>
      <w:r>
        <w:rPr>
          <w:rFonts w:ascii="Arial" w:hAnsi="Arial"/>
          <w:b/>
        </w:rPr>
        <w:tab/>
      </w:r>
      <w:r>
        <w:rPr>
          <w:rFonts w:ascii="Arial" w:hAnsi="Arial"/>
          <w:b/>
          <w:i/>
        </w:rPr>
        <w:t>Perform the inspection, t</w:t>
      </w:r>
      <w:r w:rsidRPr="00FF69FB">
        <w:rPr>
          <w:rFonts w:ascii="Arial" w:hAnsi="Arial"/>
          <w:b/>
          <w:i/>
        </w:rPr>
        <w:t>esting</w:t>
      </w:r>
      <w:r>
        <w:rPr>
          <w:rFonts w:ascii="Arial" w:hAnsi="Arial"/>
          <w:b/>
          <w:i/>
        </w:rPr>
        <w:t>, diagnosis, removal and replacement of air b</w:t>
      </w:r>
      <w:r w:rsidRPr="00FF69FB">
        <w:rPr>
          <w:rFonts w:ascii="Arial" w:hAnsi="Arial"/>
          <w:b/>
          <w:i/>
        </w:rPr>
        <w:t>rake</w:t>
      </w:r>
      <w:r>
        <w:rPr>
          <w:rFonts w:ascii="Arial" w:hAnsi="Arial"/>
          <w:b/>
          <w:i/>
        </w:rPr>
        <w:t xml:space="preserve"> system circuits and </w:t>
      </w:r>
      <w:r w:rsidRPr="00FF69FB">
        <w:rPr>
          <w:rFonts w:ascii="Arial" w:hAnsi="Arial"/>
          <w:b/>
          <w:i/>
        </w:rPr>
        <w:t>components.</w:t>
      </w:r>
    </w:p>
    <w:p w:rsidR="00777E0D" w:rsidRPr="00754110" w:rsidRDefault="00777E0D" w:rsidP="00777E0D">
      <w:pPr>
        <w:ind w:left="1440" w:hanging="720"/>
        <w:rPr>
          <w:rFonts w:ascii="Arial" w:hAnsi="Arial"/>
        </w:rPr>
      </w:pPr>
    </w:p>
    <w:p w:rsidR="00777E0D" w:rsidRDefault="00777E0D" w:rsidP="00777E0D">
      <w:pPr>
        <w:spacing w:line="360" w:lineRule="auto"/>
        <w:ind w:left="1440" w:hanging="720"/>
        <w:rPr>
          <w:rFonts w:ascii="Arial" w:hAnsi="Arial"/>
          <w:u w:val="single"/>
        </w:rPr>
      </w:pPr>
      <w:r>
        <w:rPr>
          <w:rFonts w:ascii="Arial" w:hAnsi="Arial"/>
          <w:b/>
        </w:rPr>
        <w:tab/>
      </w:r>
      <w:r w:rsidRPr="00FF69FB">
        <w:rPr>
          <w:rFonts w:ascii="Arial" w:hAnsi="Arial"/>
          <w:u w:val="single"/>
        </w:rPr>
        <w:t>Potential elements of the Performance</w:t>
      </w:r>
      <w:r>
        <w:rPr>
          <w:rFonts w:ascii="Arial" w:hAnsi="Arial"/>
          <w:u w:val="single"/>
        </w:rPr>
        <w:t xml:space="preserve"> of:</w:t>
      </w:r>
    </w:p>
    <w:p w:rsidR="00777E0D" w:rsidRDefault="00777E0D" w:rsidP="00777E0D">
      <w:pPr>
        <w:numPr>
          <w:ilvl w:val="0"/>
          <w:numId w:val="45"/>
        </w:numPr>
        <w:ind w:left="1701" w:hanging="283"/>
        <w:rPr>
          <w:rFonts w:ascii="Arial" w:hAnsi="Arial"/>
        </w:rPr>
      </w:pPr>
      <w:r>
        <w:rPr>
          <w:rFonts w:ascii="Arial" w:hAnsi="Arial"/>
        </w:rPr>
        <w:t>inspect compressor mounting systems and drive mechanisms</w:t>
      </w:r>
    </w:p>
    <w:p w:rsidR="00777E0D" w:rsidRDefault="00777E0D" w:rsidP="00777E0D">
      <w:pPr>
        <w:numPr>
          <w:ilvl w:val="0"/>
          <w:numId w:val="45"/>
        </w:numPr>
        <w:ind w:left="1701" w:hanging="283"/>
        <w:rPr>
          <w:rFonts w:ascii="Arial" w:hAnsi="Arial"/>
        </w:rPr>
      </w:pPr>
      <w:r>
        <w:rPr>
          <w:rFonts w:ascii="Arial" w:hAnsi="Arial"/>
        </w:rPr>
        <w:t>test governor and safety valve operation</w:t>
      </w:r>
    </w:p>
    <w:p w:rsidR="00777E0D" w:rsidRDefault="00777E0D" w:rsidP="00777E0D">
      <w:pPr>
        <w:numPr>
          <w:ilvl w:val="0"/>
          <w:numId w:val="45"/>
        </w:numPr>
        <w:ind w:left="1701" w:hanging="283"/>
        <w:rPr>
          <w:rFonts w:ascii="Arial" w:hAnsi="Arial"/>
        </w:rPr>
      </w:pPr>
      <w:r>
        <w:rPr>
          <w:rFonts w:ascii="Arial" w:hAnsi="Arial"/>
        </w:rPr>
        <w:t>test the build-up time of a compressor</w:t>
      </w:r>
    </w:p>
    <w:p w:rsidR="00777E0D" w:rsidRDefault="00777E0D" w:rsidP="00777E0D">
      <w:pPr>
        <w:numPr>
          <w:ilvl w:val="0"/>
          <w:numId w:val="45"/>
        </w:numPr>
        <w:ind w:left="1701" w:hanging="283"/>
        <w:rPr>
          <w:rFonts w:ascii="Arial" w:hAnsi="Arial"/>
        </w:rPr>
      </w:pPr>
      <w:r>
        <w:rPr>
          <w:rFonts w:ascii="Arial" w:hAnsi="Arial"/>
        </w:rPr>
        <w:t>test the operation of one way check valves and dash gauges</w:t>
      </w:r>
    </w:p>
    <w:p w:rsidR="00777E0D" w:rsidRDefault="00777E0D" w:rsidP="00777E0D">
      <w:pPr>
        <w:numPr>
          <w:ilvl w:val="0"/>
          <w:numId w:val="45"/>
        </w:numPr>
        <w:ind w:left="1701" w:hanging="283"/>
        <w:rPr>
          <w:rFonts w:ascii="Arial" w:hAnsi="Arial"/>
        </w:rPr>
      </w:pPr>
      <w:r>
        <w:rPr>
          <w:rFonts w:ascii="Arial" w:hAnsi="Arial"/>
        </w:rPr>
        <w:t>evaluate air brake systems for excessive leakage</w:t>
      </w:r>
    </w:p>
    <w:p w:rsidR="00777E0D" w:rsidRDefault="00777E0D" w:rsidP="00777E0D">
      <w:pPr>
        <w:numPr>
          <w:ilvl w:val="0"/>
          <w:numId w:val="45"/>
        </w:numPr>
        <w:ind w:left="1701" w:hanging="283"/>
        <w:rPr>
          <w:rFonts w:ascii="Arial" w:hAnsi="Arial"/>
        </w:rPr>
      </w:pPr>
      <w:r>
        <w:rPr>
          <w:rFonts w:ascii="Arial" w:hAnsi="Arial"/>
        </w:rPr>
        <w:t>test the operation of the parking and service brake systems</w:t>
      </w:r>
    </w:p>
    <w:p w:rsidR="00777E0D" w:rsidRDefault="00777E0D" w:rsidP="00777E0D">
      <w:pPr>
        <w:numPr>
          <w:ilvl w:val="0"/>
          <w:numId w:val="45"/>
        </w:numPr>
        <w:ind w:left="1701" w:hanging="283"/>
        <w:rPr>
          <w:rFonts w:ascii="Arial" w:hAnsi="Arial"/>
        </w:rPr>
      </w:pPr>
      <w:r>
        <w:rPr>
          <w:rFonts w:ascii="Arial" w:hAnsi="Arial"/>
        </w:rPr>
        <w:t>test the operation of a tractor protection system</w:t>
      </w:r>
    </w:p>
    <w:p w:rsidR="00777E0D" w:rsidRDefault="00777E0D" w:rsidP="00777E0D">
      <w:pPr>
        <w:numPr>
          <w:ilvl w:val="0"/>
          <w:numId w:val="45"/>
        </w:numPr>
        <w:ind w:left="1701" w:hanging="283"/>
        <w:rPr>
          <w:rFonts w:ascii="Arial" w:hAnsi="Arial"/>
        </w:rPr>
      </w:pPr>
      <w:r>
        <w:rPr>
          <w:rFonts w:ascii="Arial" w:hAnsi="Arial"/>
        </w:rPr>
        <w:t>perform</w:t>
      </w:r>
      <w:r w:rsidRPr="00530561">
        <w:t xml:space="preserve"> </w:t>
      </w:r>
      <w:r w:rsidRPr="00530561">
        <w:rPr>
          <w:rFonts w:ascii="Arial" w:hAnsi="Arial"/>
        </w:rPr>
        <w:t>brake</w:t>
      </w:r>
      <w:r>
        <w:rPr>
          <w:rFonts w:ascii="Arial" w:hAnsi="Arial"/>
        </w:rPr>
        <w:t xml:space="preserve"> Inspection, and measure drums, calipers and lining wear</w:t>
      </w:r>
    </w:p>
    <w:p w:rsidR="00777E0D" w:rsidRDefault="00777E0D" w:rsidP="00777E0D">
      <w:pPr>
        <w:numPr>
          <w:ilvl w:val="0"/>
          <w:numId w:val="45"/>
        </w:numPr>
        <w:ind w:left="1701" w:hanging="283"/>
        <w:rPr>
          <w:rFonts w:ascii="Arial" w:hAnsi="Arial"/>
        </w:rPr>
      </w:pPr>
      <w:r>
        <w:rPr>
          <w:rFonts w:ascii="Arial" w:hAnsi="Arial"/>
        </w:rPr>
        <w:t>diagnose uneven wear problems associated with drum and disc foundation brake assemblies</w:t>
      </w:r>
    </w:p>
    <w:p w:rsidR="00777E0D" w:rsidRDefault="00777E0D" w:rsidP="00777E0D">
      <w:pPr>
        <w:numPr>
          <w:ilvl w:val="0"/>
          <w:numId w:val="45"/>
        </w:numPr>
        <w:ind w:left="1701" w:hanging="283"/>
        <w:rPr>
          <w:rFonts w:ascii="Arial" w:hAnsi="Arial"/>
        </w:rPr>
      </w:pPr>
      <w:r>
        <w:rPr>
          <w:rFonts w:ascii="Arial" w:hAnsi="Arial"/>
        </w:rPr>
        <w:t>inspect S-cam shoe rollers and return springs</w:t>
      </w:r>
    </w:p>
    <w:p w:rsidR="00777E0D" w:rsidRDefault="00777E0D" w:rsidP="00777E0D">
      <w:pPr>
        <w:numPr>
          <w:ilvl w:val="0"/>
          <w:numId w:val="45"/>
        </w:numPr>
        <w:ind w:left="1701" w:hanging="283"/>
        <w:rPr>
          <w:rFonts w:ascii="Arial" w:hAnsi="Arial"/>
        </w:rPr>
      </w:pPr>
      <w:r>
        <w:rPr>
          <w:rFonts w:ascii="Arial" w:hAnsi="Arial"/>
        </w:rPr>
        <w:t>measure S-Cam bushing and spline wear</w:t>
      </w:r>
    </w:p>
    <w:p w:rsidR="00777E0D" w:rsidRDefault="00777E0D" w:rsidP="00777E0D">
      <w:pPr>
        <w:numPr>
          <w:ilvl w:val="0"/>
          <w:numId w:val="45"/>
        </w:numPr>
        <w:ind w:left="1701" w:hanging="283"/>
        <w:rPr>
          <w:rFonts w:ascii="Arial" w:hAnsi="Arial"/>
        </w:rPr>
      </w:pPr>
      <w:r>
        <w:rPr>
          <w:rFonts w:ascii="Arial" w:hAnsi="Arial"/>
        </w:rPr>
        <w:t>measure brake chamber pushrod stroke</w:t>
      </w:r>
    </w:p>
    <w:p w:rsidR="00777E0D" w:rsidRDefault="00777E0D" w:rsidP="00777E0D">
      <w:pPr>
        <w:numPr>
          <w:ilvl w:val="0"/>
          <w:numId w:val="45"/>
        </w:numPr>
        <w:ind w:left="1701" w:hanging="283"/>
        <w:rPr>
          <w:rFonts w:ascii="Arial" w:hAnsi="Arial"/>
        </w:rPr>
      </w:pPr>
      <w:r>
        <w:rPr>
          <w:rFonts w:ascii="Arial" w:hAnsi="Arial"/>
        </w:rPr>
        <w:t>remove and replace brake shoes</w:t>
      </w:r>
    </w:p>
    <w:p w:rsidR="00777E0D" w:rsidRPr="00FB246B" w:rsidRDefault="00777E0D" w:rsidP="00777E0D">
      <w:pPr>
        <w:numPr>
          <w:ilvl w:val="0"/>
          <w:numId w:val="45"/>
        </w:numPr>
        <w:ind w:left="1701" w:hanging="283"/>
        <w:rPr>
          <w:rFonts w:ascii="Arial" w:hAnsi="Arial"/>
        </w:rPr>
      </w:pPr>
      <w:r>
        <w:rPr>
          <w:rFonts w:ascii="Arial" w:hAnsi="Arial"/>
        </w:rPr>
        <w:t>perform brake adjustment for manual and automatic slack a</w:t>
      </w:r>
      <w:r w:rsidRPr="00FB246B">
        <w:rPr>
          <w:rFonts w:ascii="Arial" w:hAnsi="Arial"/>
        </w:rPr>
        <w:t>djusters</w:t>
      </w:r>
    </w:p>
    <w:p w:rsidR="00777E0D" w:rsidRDefault="00777E0D" w:rsidP="00777E0D">
      <w:pPr>
        <w:numPr>
          <w:ilvl w:val="0"/>
          <w:numId w:val="45"/>
        </w:numPr>
        <w:ind w:left="1701" w:hanging="283"/>
        <w:rPr>
          <w:rFonts w:ascii="Arial" w:hAnsi="Arial"/>
        </w:rPr>
      </w:pPr>
      <w:r>
        <w:rPr>
          <w:rFonts w:ascii="Arial" w:hAnsi="Arial"/>
        </w:rPr>
        <w:t xml:space="preserve"> replace air brake supply lines and trailer coupling devices</w:t>
      </w:r>
    </w:p>
    <w:p w:rsidR="00777E0D" w:rsidRDefault="00777E0D" w:rsidP="00777E0D">
      <w:pPr>
        <w:numPr>
          <w:ilvl w:val="0"/>
          <w:numId w:val="45"/>
        </w:numPr>
        <w:ind w:left="1701" w:hanging="283"/>
        <w:rPr>
          <w:rFonts w:ascii="Arial" w:hAnsi="Arial"/>
        </w:rPr>
      </w:pPr>
      <w:r>
        <w:rPr>
          <w:rFonts w:ascii="Arial" w:hAnsi="Arial"/>
        </w:rPr>
        <w:lastRenderedPageBreak/>
        <w:t>r</w:t>
      </w:r>
      <w:r w:rsidRPr="00527A7F">
        <w:rPr>
          <w:rFonts w:ascii="Arial" w:hAnsi="Arial"/>
        </w:rPr>
        <w:t>emove and replace spring brake chambers using the proper installation s</w:t>
      </w:r>
      <w:r>
        <w:rPr>
          <w:rFonts w:ascii="Arial" w:hAnsi="Arial"/>
        </w:rPr>
        <w:t>afety guidelines and procedures</w:t>
      </w:r>
    </w:p>
    <w:p w:rsidR="00777E0D" w:rsidRPr="000E376B" w:rsidRDefault="00777E0D" w:rsidP="00777E0D">
      <w:pPr>
        <w:numPr>
          <w:ilvl w:val="0"/>
          <w:numId w:val="45"/>
        </w:numPr>
        <w:ind w:left="1701" w:hanging="283"/>
        <w:rPr>
          <w:rFonts w:ascii="Arial" w:hAnsi="Arial"/>
        </w:rPr>
      </w:pPr>
      <w:r>
        <w:rPr>
          <w:rFonts w:ascii="Arial" w:hAnsi="Arial"/>
        </w:rPr>
        <w:t>diagnose pneumatic and mechanical problems associated with air compressors and governors</w:t>
      </w:r>
    </w:p>
    <w:p w:rsidR="00777E0D" w:rsidRDefault="00777E0D" w:rsidP="00777E0D">
      <w:pPr>
        <w:ind w:left="720"/>
        <w:rPr>
          <w:rFonts w:ascii="Arial" w:hAnsi="Arial"/>
        </w:rPr>
      </w:pPr>
    </w:p>
    <w:p w:rsidR="00777E0D" w:rsidRDefault="00777E0D" w:rsidP="00777E0D">
      <w:pPr>
        <w:ind w:left="1440" w:hanging="720"/>
        <w:rPr>
          <w:rFonts w:ascii="Arial" w:hAnsi="Arial"/>
          <w:b/>
          <w:i/>
        </w:rPr>
      </w:pPr>
      <w:r w:rsidRPr="006664B0">
        <w:rPr>
          <w:rFonts w:ascii="Arial" w:hAnsi="Arial"/>
          <w:b/>
        </w:rPr>
        <w:t>8.</w:t>
      </w:r>
      <w:r>
        <w:rPr>
          <w:rFonts w:ascii="Arial" w:hAnsi="Arial"/>
          <w:b/>
        </w:rPr>
        <w:tab/>
      </w:r>
      <w:r>
        <w:rPr>
          <w:rFonts w:ascii="Arial" w:hAnsi="Arial"/>
          <w:b/>
          <w:i/>
        </w:rPr>
        <w:t>Explain the p</w:t>
      </w:r>
      <w:r w:rsidRPr="000D1631">
        <w:rPr>
          <w:rFonts w:ascii="Arial" w:hAnsi="Arial"/>
          <w:b/>
          <w:i/>
        </w:rPr>
        <w:t>urpose, outline the components of the</w:t>
      </w:r>
      <w:r>
        <w:rPr>
          <w:rFonts w:ascii="Arial" w:hAnsi="Arial"/>
          <w:b/>
          <w:i/>
        </w:rPr>
        <w:t xml:space="preserve"> system, </w:t>
      </w:r>
      <w:r w:rsidRPr="000D1631">
        <w:rPr>
          <w:rFonts w:ascii="Arial" w:hAnsi="Arial"/>
          <w:b/>
          <w:i/>
        </w:rPr>
        <w:t>and discuss t</w:t>
      </w:r>
      <w:r>
        <w:rPr>
          <w:rFonts w:ascii="Arial" w:hAnsi="Arial"/>
          <w:b/>
          <w:i/>
        </w:rPr>
        <w:t>he fundamental operation of Anti-L</w:t>
      </w:r>
      <w:r w:rsidRPr="000D1631">
        <w:rPr>
          <w:rFonts w:ascii="Arial" w:hAnsi="Arial"/>
          <w:b/>
          <w:i/>
        </w:rPr>
        <w:t>ock Braking System</w:t>
      </w:r>
      <w:r>
        <w:rPr>
          <w:rFonts w:ascii="Arial" w:hAnsi="Arial"/>
          <w:b/>
          <w:i/>
        </w:rPr>
        <w:t>s</w:t>
      </w:r>
      <w:r w:rsidRPr="000D1631">
        <w:rPr>
          <w:rFonts w:ascii="Arial" w:hAnsi="Arial"/>
          <w:b/>
          <w:i/>
        </w:rPr>
        <w:t>.</w:t>
      </w:r>
    </w:p>
    <w:p w:rsidR="00777E0D" w:rsidRPr="000E376B" w:rsidRDefault="00777E0D" w:rsidP="00777E0D">
      <w:pPr>
        <w:ind w:left="1440" w:hanging="720"/>
        <w:rPr>
          <w:rFonts w:ascii="Arial" w:hAnsi="Arial"/>
          <w:i/>
        </w:rPr>
      </w:pPr>
    </w:p>
    <w:p w:rsidR="00777E0D" w:rsidRDefault="00777E0D" w:rsidP="00777E0D">
      <w:pPr>
        <w:spacing w:line="360" w:lineRule="auto"/>
        <w:rPr>
          <w:rFonts w:ascii="Arial" w:hAnsi="Arial"/>
          <w:u w:val="single"/>
        </w:rPr>
      </w:pPr>
      <w:r>
        <w:rPr>
          <w:rFonts w:ascii="Arial" w:hAnsi="Arial"/>
          <w:b/>
        </w:rPr>
        <w:tab/>
      </w:r>
      <w:r>
        <w:rPr>
          <w:rFonts w:ascii="Arial" w:hAnsi="Arial"/>
          <w:b/>
        </w:rPr>
        <w:tab/>
      </w:r>
      <w:r w:rsidRPr="00972C73">
        <w:rPr>
          <w:rFonts w:ascii="Arial" w:hAnsi="Arial"/>
          <w:u w:val="single"/>
        </w:rPr>
        <w:t>Potential elements of the p</w:t>
      </w:r>
      <w:r>
        <w:rPr>
          <w:rFonts w:ascii="Arial" w:hAnsi="Arial"/>
          <w:u w:val="single"/>
        </w:rPr>
        <w:t>erformance of:</w:t>
      </w:r>
    </w:p>
    <w:p w:rsidR="00777E0D" w:rsidRDefault="00777E0D" w:rsidP="00777E0D">
      <w:pPr>
        <w:numPr>
          <w:ilvl w:val="0"/>
          <w:numId w:val="46"/>
        </w:numPr>
        <w:ind w:left="1701" w:hanging="283"/>
        <w:rPr>
          <w:rFonts w:ascii="Arial" w:hAnsi="Arial"/>
        </w:rPr>
      </w:pPr>
      <w:r>
        <w:rPr>
          <w:rFonts w:ascii="Arial" w:hAnsi="Arial"/>
        </w:rPr>
        <w:t>i</w:t>
      </w:r>
      <w:r w:rsidRPr="000D1631">
        <w:rPr>
          <w:rFonts w:ascii="Arial" w:hAnsi="Arial"/>
        </w:rPr>
        <w:t>dent</w:t>
      </w:r>
      <w:r>
        <w:rPr>
          <w:rFonts w:ascii="Arial" w:hAnsi="Arial"/>
        </w:rPr>
        <w:t>ify when” ABS” was first introduced to Air Brake Systems</w:t>
      </w:r>
    </w:p>
    <w:p w:rsidR="00777E0D" w:rsidRDefault="00777E0D" w:rsidP="00777E0D">
      <w:pPr>
        <w:numPr>
          <w:ilvl w:val="0"/>
          <w:numId w:val="46"/>
        </w:numPr>
        <w:ind w:left="1701" w:hanging="283"/>
        <w:rPr>
          <w:rFonts w:ascii="Arial" w:hAnsi="Arial"/>
        </w:rPr>
      </w:pPr>
      <w:r>
        <w:rPr>
          <w:rFonts w:ascii="Arial" w:hAnsi="Arial"/>
        </w:rPr>
        <w:t>analyze the benefits “ABS” would provide for the trucking industry</w:t>
      </w:r>
    </w:p>
    <w:p w:rsidR="00777E0D" w:rsidRDefault="00777E0D" w:rsidP="00777E0D">
      <w:pPr>
        <w:numPr>
          <w:ilvl w:val="0"/>
          <w:numId w:val="46"/>
        </w:numPr>
        <w:ind w:left="1701" w:hanging="283"/>
        <w:rPr>
          <w:rFonts w:ascii="Arial" w:hAnsi="Arial"/>
        </w:rPr>
      </w:pPr>
      <w:r>
        <w:rPr>
          <w:rFonts w:ascii="Arial" w:hAnsi="Arial"/>
        </w:rPr>
        <w:t xml:space="preserve">describe the basic operation of  “ABS” </w:t>
      </w:r>
    </w:p>
    <w:p w:rsidR="00777E0D" w:rsidRDefault="00777E0D" w:rsidP="00777E0D">
      <w:pPr>
        <w:numPr>
          <w:ilvl w:val="0"/>
          <w:numId w:val="46"/>
        </w:numPr>
        <w:ind w:left="1701" w:hanging="283"/>
        <w:rPr>
          <w:rFonts w:ascii="Arial" w:hAnsi="Arial"/>
        </w:rPr>
      </w:pPr>
      <w:r>
        <w:rPr>
          <w:rFonts w:ascii="Arial" w:hAnsi="Arial"/>
        </w:rPr>
        <w:t>apply the basic knowledge of electrical and electronics required to operate Anti-lock Braking System components</w:t>
      </w:r>
    </w:p>
    <w:p w:rsidR="00777E0D" w:rsidRDefault="00777E0D" w:rsidP="00777E0D">
      <w:pPr>
        <w:numPr>
          <w:ilvl w:val="0"/>
          <w:numId w:val="46"/>
        </w:numPr>
        <w:ind w:left="1701" w:hanging="283"/>
        <w:rPr>
          <w:rFonts w:ascii="Arial" w:hAnsi="Arial"/>
        </w:rPr>
      </w:pPr>
      <w:r>
        <w:rPr>
          <w:rFonts w:ascii="Arial" w:hAnsi="Arial"/>
        </w:rPr>
        <w:t>identify the working components of “ABS”</w:t>
      </w:r>
    </w:p>
    <w:p w:rsidR="00777E0D" w:rsidRDefault="00777E0D" w:rsidP="00777E0D">
      <w:pPr>
        <w:numPr>
          <w:ilvl w:val="0"/>
          <w:numId w:val="46"/>
        </w:numPr>
        <w:ind w:left="1701" w:hanging="283"/>
        <w:rPr>
          <w:rFonts w:ascii="Arial" w:hAnsi="Arial"/>
        </w:rPr>
      </w:pPr>
      <w:r>
        <w:rPr>
          <w:rFonts w:ascii="Arial" w:hAnsi="Arial"/>
        </w:rPr>
        <w:t>use a variety of test equipment to access information about the electrical and electronic components of a system</w:t>
      </w:r>
    </w:p>
    <w:p w:rsidR="00777E0D" w:rsidRDefault="00777E0D" w:rsidP="00777E0D">
      <w:pPr>
        <w:numPr>
          <w:ilvl w:val="0"/>
          <w:numId w:val="46"/>
        </w:numPr>
        <w:ind w:left="1701" w:hanging="283"/>
        <w:rPr>
          <w:rFonts w:ascii="Arial" w:hAnsi="Arial"/>
        </w:rPr>
      </w:pPr>
      <w:r>
        <w:rPr>
          <w:rFonts w:ascii="Arial" w:hAnsi="Arial"/>
        </w:rPr>
        <w:t>discuss the input and output components required</w:t>
      </w:r>
    </w:p>
    <w:p w:rsidR="00777E0D" w:rsidRDefault="00777E0D" w:rsidP="00777E0D">
      <w:pPr>
        <w:numPr>
          <w:ilvl w:val="0"/>
          <w:numId w:val="46"/>
        </w:numPr>
        <w:ind w:left="1701" w:hanging="283"/>
        <w:rPr>
          <w:rFonts w:ascii="Arial" w:hAnsi="Arial"/>
        </w:rPr>
      </w:pPr>
      <w:r>
        <w:rPr>
          <w:rFonts w:ascii="Arial" w:hAnsi="Arial"/>
        </w:rPr>
        <w:t>use an electronic scan tool to read fault codes generated in the “ABS”</w:t>
      </w:r>
    </w:p>
    <w:p w:rsidR="00777E0D" w:rsidRPr="000E376B" w:rsidRDefault="00777E0D" w:rsidP="00777E0D">
      <w:pPr>
        <w:numPr>
          <w:ilvl w:val="0"/>
          <w:numId w:val="46"/>
        </w:numPr>
        <w:ind w:left="1701" w:hanging="283"/>
        <w:rPr>
          <w:rFonts w:ascii="Arial" w:hAnsi="Arial"/>
        </w:rPr>
      </w:pPr>
      <w:r>
        <w:rPr>
          <w:rFonts w:ascii="Arial" w:hAnsi="Arial"/>
        </w:rPr>
        <w:t>perform wheel speed sensor tests</w:t>
      </w:r>
    </w:p>
    <w:p w:rsidR="00777E0D" w:rsidRDefault="00777E0D" w:rsidP="00777E0D">
      <w:pPr>
        <w:ind w:firstLine="720"/>
        <w:rPr>
          <w:rFonts w:ascii="Arial" w:hAnsi="Arial"/>
        </w:rPr>
      </w:pPr>
    </w:p>
    <w:p w:rsidR="00777E0D" w:rsidRDefault="00777E0D" w:rsidP="00777E0D">
      <w:pPr>
        <w:ind w:firstLine="720"/>
        <w:rPr>
          <w:rFonts w:ascii="Arial" w:hAnsi="Arial"/>
        </w:rPr>
      </w:pPr>
    </w:p>
    <w:tbl>
      <w:tblPr>
        <w:tblW w:w="0" w:type="auto"/>
        <w:tblLayout w:type="fixed"/>
        <w:tblLook w:val="0000" w:firstRow="0" w:lastRow="0" w:firstColumn="0" w:lastColumn="0" w:noHBand="0" w:noVBand="0"/>
      </w:tblPr>
      <w:tblGrid>
        <w:gridCol w:w="675"/>
        <w:gridCol w:w="567"/>
        <w:gridCol w:w="7614"/>
      </w:tblGrid>
      <w:tr w:rsidR="00777E0D" w:rsidTr="002324DF">
        <w:tblPrEx>
          <w:tblCellMar>
            <w:top w:w="0" w:type="dxa"/>
            <w:bottom w:w="0" w:type="dxa"/>
          </w:tblCellMar>
        </w:tblPrEx>
        <w:trPr>
          <w:cantSplit/>
        </w:trPr>
        <w:tc>
          <w:tcPr>
            <w:tcW w:w="675" w:type="dxa"/>
          </w:tcPr>
          <w:p w:rsidR="00777E0D" w:rsidRDefault="00777E0D" w:rsidP="002324DF">
            <w:pPr>
              <w:rPr>
                <w:rFonts w:ascii="Arial" w:hAnsi="Arial"/>
                <w:b/>
              </w:rPr>
            </w:pPr>
            <w:r>
              <w:rPr>
                <w:rFonts w:ascii="Arial" w:hAnsi="Arial"/>
                <w:b/>
              </w:rPr>
              <w:t>III.</w:t>
            </w:r>
          </w:p>
        </w:tc>
        <w:tc>
          <w:tcPr>
            <w:tcW w:w="8181" w:type="dxa"/>
            <w:gridSpan w:val="2"/>
          </w:tcPr>
          <w:p w:rsidR="00777E0D" w:rsidRDefault="00777E0D" w:rsidP="002324DF">
            <w:pPr>
              <w:rPr>
                <w:rFonts w:ascii="Arial" w:hAnsi="Arial"/>
                <w:b/>
              </w:rPr>
            </w:pPr>
            <w:r>
              <w:rPr>
                <w:rFonts w:ascii="Arial" w:hAnsi="Arial"/>
                <w:b/>
              </w:rPr>
              <w:t>TOPICS:</w:t>
            </w:r>
          </w:p>
          <w:p w:rsidR="00777E0D" w:rsidRDefault="00777E0D" w:rsidP="002324DF">
            <w:pPr>
              <w:rPr>
                <w:rFonts w:ascii="Arial" w:hAnsi="Arial"/>
              </w:rPr>
            </w:pP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1.</w:t>
            </w:r>
          </w:p>
        </w:tc>
        <w:tc>
          <w:tcPr>
            <w:tcW w:w="7614" w:type="dxa"/>
          </w:tcPr>
          <w:p w:rsidR="00777E0D" w:rsidRPr="00C72D80" w:rsidRDefault="00777E0D" w:rsidP="002324DF">
            <w:pPr>
              <w:rPr>
                <w:rFonts w:ascii="Arial" w:hAnsi="Arial"/>
              </w:rPr>
            </w:pPr>
            <w:r w:rsidRPr="00C72D80">
              <w:rPr>
                <w:rFonts w:ascii="Arial" w:hAnsi="Arial"/>
              </w:rPr>
              <w:t>Canadian Motor Vehicle Safety Standards (CMVSS “121”) and Commercial Vehicle regulations</w:t>
            </w:r>
          </w:p>
          <w:p w:rsidR="00777E0D" w:rsidRPr="00C72D80" w:rsidRDefault="00777E0D" w:rsidP="002324DF">
            <w:pPr>
              <w:rPr>
                <w:rFonts w:ascii="Arial" w:hAnsi="Arial"/>
                <w:sz w:val="11"/>
                <w:szCs w:val="11"/>
              </w:rPr>
            </w:pP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2.</w:t>
            </w:r>
          </w:p>
        </w:tc>
        <w:tc>
          <w:tcPr>
            <w:tcW w:w="7614" w:type="dxa"/>
          </w:tcPr>
          <w:p w:rsidR="00777E0D" w:rsidRPr="00C72D80" w:rsidRDefault="00777E0D" w:rsidP="002324DF">
            <w:pPr>
              <w:spacing w:line="360" w:lineRule="auto"/>
              <w:rPr>
                <w:rFonts w:ascii="Arial" w:hAnsi="Arial"/>
              </w:rPr>
            </w:pPr>
            <w:r w:rsidRPr="00C72D80">
              <w:rPr>
                <w:rFonts w:ascii="Arial" w:hAnsi="Arial"/>
              </w:rPr>
              <w:t>Mechanics of stopping a vehicle</w:t>
            </w: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3.</w:t>
            </w:r>
          </w:p>
        </w:tc>
        <w:tc>
          <w:tcPr>
            <w:tcW w:w="7614" w:type="dxa"/>
          </w:tcPr>
          <w:p w:rsidR="00777E0D" w:rsidRPr="00C72D80" w:rsidRDefault="00777E0D" w:rsidP="002324DF">
            <w:pPr>
              <w:spacing w:line="360" w:lineRule="auto"/>
              <w:rPr>
                <w:rFonts w:ascii="Arial" w:hAnsi="Arial"/>
              </w:rPr>
            </w:pPr>
            <w:r w:rsidRPr="00C72D80">
              <w:rPr>
                <w:rFonts w:ascii="Arial" w:hAnsi="Arial"/>
              </w:rPr>
              <w:t>CMVSS “121” brake circuits and schematics</w:t>
            </w: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4.</w:t>
            </w:r>
          </w:p>
        </w:tc>
        <w:tc>
          <w:tcPr>
            <w:tcW w:w="7614" w:type="dxa"/>
          </w:tcPr>
          <w:p w:rsidR="00777E0D" w:rsidRPr="00C72D80" w:rsidRDefault="00777E0D" w:rsidP="002324DF">
            <w:pPr>
              <w:spacing w:line="360" w:lineRule="auto"/>
              <w:rPr>
                <w:rFonts w:ascii="Arial" w:hAnsi="Arial"/>
              </w:rPr>
            </w:pPr>
            <w:r w:rsidRPr="00C72D80">
              <w:rPr>
                <w:rFonts w:ascii="Arial" w:hAnsi="Arial"/>
              </w:rPr>
              <w:t>Brake System components and operation</w:t>
            </w: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5.</w:t>
            </w:r>
          </w:p>
        </w:tc>
        <w:tc>
          <w:tcPr>
            <w:tcW w:w="7614" w:type="dxa"/>
          </w:tcPr>
          <w:p w:rsidR="00777E0D" w:rsidRPr="00C72D80" w:rsidRDefault="00777E0D" w:rsidP="002324DF">
            <w:pPr>
              <w:spacing w:line="360" w:lineRule="auto"/>
              <w:rPr>
                <w:rFonts w:ascii="Arial" w:hAnsi="Arial"/>
              </w:rPr>
            </w:pPr>
            <w:r w:rsidRPr="00C72D80">
              <w:rPr>
                <w:rFonts w:ascii="Arial" w:hAnsi="Arial"/>
              </w:rPr>
              <w:t>Trailer-related brake system components and operation</w:t>
            </w:r>
          </w:p>
        </w:tc>
      </w:tr>
      <w:tr w:rsidR="00777E0D" w:rsidRPr="00C72D80" w:rsidTr="002324DF">
        <w:tblPrEx>
          <w:tblCellMar>
            <w:top w:w="0" w:type="dxa"/>
            <w:bottom w:w="0" w:type="dxa"/>
          </w:tblCellMar>
        </w:tblPrEx>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spacing w:line="360" w:lineRule="auto"/>
              <w:rPr>
                <w:rFonts w:ascii="Arial" w:hAnsi="Arial"/>
              </w:rPr>
            </w:pPr>
            <w:r w:rsidRPr="00C72D80">
              <w:rPr>
                <w:rFonts w:ascii="Arial" w:hAnsi="Arial"/>
              </w:rPr>
              <w:t>6.</w:t>
            </w:r>
          </w:p>
          <w:p w:rsidR="00777E0D" w:rsidRPr="00C72D80" w:rsidRDefault="00777E0D" w:rsidP="002324DF">
            <w:pPr>
              <w:spacing w:line="360" w:lineRule="auto"/>
              <w:rPr>
                <w:rFonts w:ascii="Arial" w:hAnsi="Arial"/>
              </w:rPr>
            </w:pPr>
            <w:r w:rsidRPr="00C72D80">
              <w:rPr>
                <w:rFonts w:ascii="Arial" w:hAnsi="Arial"/>
              </w:rPr>
              <w:t>7.</w:t>
            </w:r>
          </w:p>
          <w:p w:rsidR="00777E0D" w:rsidRPr="00C72D80" w:rsidRDefault="00777E0D" w:rsidP="002324DF">
            <w:pPr>
              <w:spacing w:line="360" w:lineRule="auto"/>
              <w:rPr>
                <w:rFonts w:ascii="Arial" w:hAnsi="Arial"/>
              </w:rPr>
            </w:pPr>
            <w:r w:rsidRPr="00C72D80">
              <w:rPr>
                <w:rFonts w:ascii="Arial" w:hAnsi="Arial"/>
              </w:rPr>
              <w:t>8.</w:t>
            </w:r>
          </w:p>
          <w:p w:rsidR="00777E0D" w:rsidRPr="00C72D80" w:rsidRDefault="00777E0D" w:rsidP="002324DF">
            <w:pPr>
              <w:spacing w:line="360" w:lineRule="auto"/>
              <w:rPr>
                <w:rFonts w:ascii="Arial" w:hAnsi="Arial"/>
              </w:rPr>
            </w:pPr>
            <w:r w:rsidRPr="00C72D80">
              <w:rPr>
                <w:rFonts w:ascii="Arial" w:hAnsi="Arial"/>
              </w:rPr>
              <w:t xml:space="preserve">    </w:t>
            </w:r>
          </w:p>
        </w:tc>
        <w:tc>
          <w:tcPr>
            <w:tcW w:w="7614" w:type="dxa"/>
          </w:tcPr>
          <w:p w:rsidR="00777E0D" w:rsidRPr="00C72D80" w:rsidRDefault="00777E0D" w:rsidP="002324DF">
            <w:pPr>
              <w:spacing w:line="360" w:lineRule="auto"/>
              <w:rPr>
                <w:rFonts w:ascii="Arial" w:hAnsi="Arial"/>
              </w:rPr>
            </w:pPr>
            <w:r w:rsidRPr="00C72D80">
              <w:rPr>
                <w:rFonts w:ascii="Arial" w:hAnsi="Arial"/>
              </w:rPr>
              <w:t>Commercial Vehicle foundation brake components</w:t>
            </w:r>
          </w:p>
          <w:p w:rsidR="00777E0D" w:rsidRPr="00C72D80" w:rsidRDefault="00777E0D" w:rsidP="002324DF">
            <w:pPr>
              <w:spacing w:line="360" w:lineRule="auto"/>
              <w:rPr>
                <w:rFonts w:ascii="Arial" w:hAnsi="Arial"/>
              </w:rPr>
            </w:pPr>
            <w:r w:rsidRPr="00C72D80">
              <w:rPr>
                <w:rFonts w:ascii="Arial" w:hAnsi="Arial"/>
              </w:rPr>
              <w:t>Service, testing, diagnosis, and repair of air brake systems</w:t>
            </w:r>
          </w:p>
          <w:p w:rsidR="00777E0D" w:rsidRPr="00C72D80" w:rsidRDefault="00777E0D" w:rsidP="002324DF">
            <w:pPr>
              <w:spacing w:line="360" w:lineRule="auto"/>
              <w:rPr>
                <w:rFonts w:ascii="Arial" w:hAnsi="Arial"/>
              </w:rPr>
            </w:pPr>
            <w:r w:rsidRPr="00C72D80">
              <w:rPr>
                <w:rFonts w:ascii="Arial" w:hAnsi="Arial"/>
              </w:rPr>
              <w:t>Introduction to Anti-Lock Brake Systems</w:t>
            </w:r>
          </w:p>
        </w:tc>
      </w:tr>
      <w:tr w:rsidR="00777E0D" w:rsidRPr="00C72D80" w:rsidTr="002324DF">
        <w:tblPrEx>
          <w:tblCellMar>
            <w:top w:w="0" w:type="dxa"/>
            <w:bottom w:w="0" w:type="dxa"/>
          </w:tblCellMar>
        </w:tblPrEx>
        <w:trPr>
          <w:trHeight w:val="238"/>
        </w:trPr>
        <w:tc>
          <w:tcPr>
            <w:tcW w:w="675" w:type="dxa"/>
          </w:tcPr>
          <w:p w:rsidR="00777E0D" w:rsidRPr="00C72D80" w:rsidRDefault="00777E0D" w:rsidP="002324DF">
            <w:pPr>
              <w:rPr>
                <w:rFonts w:ascii="Arial" w:hAnsi="Arial"/>
              </w:rPr>
            </w:pPr>
          </w:p>
        </w:tc>
        <w:tc>
          <w:tcPr>
            <w:tcW w:w="567" w:type="dxa"/>
          </w:tcPr>
          <w:p w:rsidR="00777E0D" w:rsidRPr="00C72D80" w:rsidRDefault="00777E0D" w:rsidP="002324DF">
            <w:pPr>
              <w:rPr>
                <w:rFonts w:ascii="Arial" w:hAnsi="Arial"/>
              </w:rPr>
            </w:pPr>
          </w:p>
        </w:tc>
        <w:tc>
          <w:tcPr>
            <w:tcW w:w="7614" w:type="dxa"/>
          </w:tcPr>
          <w:p w:rsidR="00777E0D" w:rsidRPr="00C72D80" w:rsidRDefault="00777E0D" w:rsidP="002324DF">
            <w:pPr>
              <w:rPr>
                <w:rFonts w:ascii="Arial" w:hAnsi="Arial"/>
              </w:rPr>
            </w:pPr>
          </w:p>
        </w:tc>
      </w:tr>
    </w:tbl>
    <w:p w:rsidR="00777E0D" w:rsidRPr="00AA1ADC" w:rsidRDefault="00777E0D" w:rsidP="00777E0D">
      <w:pPr>
        <w:rPr>
          <w:vanish/>
        </w:rPr>
      </w:pPr>
    </w:p>
    <w:tbl>
      <w:tblPr>
        <w:tblpPr w:leftFromText="180" w:rightFromText="180" w:vertAnchor="text" w:horzAnchor="page" w:tblpX="1810" w:tblpYSpec="top"/>
        <w:tblW w:w="0" w:type="auto"/>
        <w:tblLayout w:type="fixed"/>
        <w:tblLook w:val="0000" w:firstRow="0" w:lastRow="0" w:firstColumn="0" w:lastColumn="0" w:noHBand="0" w:noVBand="0"/>
      </w:tblPr>
      <w:tblGrid>
        <w:gridCol w:w="675"/>
        <w:gridCol w:w="8181"/>
      </w:tblGrid>
      <w:tr w:rsidR="00777E0D" w:rsidRPr="00C72D80" w:rsidTr="002324DF">
        <w:tblPrEx>
          <w:tblCellMar>
            <w:top w:w="0" w:type="dxa"/>
            <w:bottom w:w="0" w:type="dxa"/>
          </w:tblCellMar>
        </w:tblPrEx>
        <w:trPr>
          <w:cantSplit/>
        </w:trPr>
        <w:tc>
          <w:tcPr>
            <w:tcW w:w="675" w:type="dxa"/>
          </w:tcPr>
          <w:p w:rsidR="00777E0D" w:rsidRPr="001D354B" w:rsidRDefault="00777E0D" w:rsidP="002324DF">
            <w:pPr>
              <w:rPr>
                <w:rFonts w:ascii="Arial" w:hAnsi="Arial"/>
                <w:b/>
              </w:rPr>
            </w:pPr>
          </w:p>
        </w:tc>
        <w:tc>
          <w:tcPr>
            <w:tcW w:w="8181" w:type="dxa"/>
          </w:tcPr>
          <w:p w:rsidR="00777E0D" w:rsidRPr="00C72D80" w:rsidRDefault="00777E0D" w:rsidP="002324DF">
            <w:pPr>
              <w:shd w:val="clear" w:color="auto" w:fill="FFFFFF"/>
              <w:spacing w:line="336" w:lineRule="atLeast"/>
              <w:rPr>
                <w:rFonts w:ascii="Arial" w:hAnsi="Arial" w:cs="Arial"/>
                <w:bCs/>
                <w:color w:val="000000"/>
                <w:sz w:val="19"/>
                <w:szCs w:val="19"/>
              </w:rPr>
            </w:pPr>
            <w:r w:rsidRPr="001D354B">
              <w:rPr>
                <w:rFonts w:ascii="Arial" w:hAnsi="Arial"/>
                <w:b/>
              </w:rPr>
              <w:t>REQUIRED RESOURCES/TEXTS/MATERIALS</w:t>
            </w:r>
            <w:r w:rsidRPr="00C72D80">
              <w:rPr>
                <w:rFonts w:ascii="Arial" w:hAnsi="Arial"/>
              </w:rPr>
              <w:t>:</w:t>
            </w:r>
            <w:r w:rsidRPr="00C72D80">
              <w:rPr>
                <w:rFonts w:ascii="Arial" w:hAnsi="Arial" w:cs="Arial"/>
                <w:bCs/>
                <w:color w:val="000000"/>
                <w:sz w:val="19"/>
                <w:szCs w:val="19"/>
              </w:rPr>
              <w:t xml:space="preserve">  </w:t>
            </w:r>
          </w:p>
          <w:p w:rsidR="00777E0D" w:rsidRPr="00C72D80" w:rsidRDefault="00777E0D" w:rsidP="002324DF">
            <w:pPr>
              <w:shd w:val="clear" w:color="auto" w:fill="FFFFFF"/>
              <w:spacing w:line="336" w:lineRule="atLeast"/>
              <w:rPr>
                <w:rFonts w:ascii="Arial" w:hAnsi="Arial" w:cs="Arial"/>
                <w:bCs/>
                <w:color w:val="000000"/>
                <w:szCs w:val="24"/>
                <w:lang w:val="en-CA" w:eastAsia="en-CA"/>
              </w:rPr>
            </w:pPr>
          </w:p>
          <w:p w:rsidR="00777E0D" w:rsidRPr="00C72D80" w:rsidRDefault="00777E0D" w:rsidP="002324DF">
            <w:pPr>
              <w:shd w:val="clear" w:color="auto" w:fill="FFFFFF"/>
              <w:spacing w:line="336" w:lineRule="atLeast"/>
              <w:rPr>
                <w:rFonts w:ascii="Arial" w:hAnsi="Arial" w:cs="Arial"/>
                <w:color w:val="000000"/>
                <w:szCs w:val="24"/>
                <w:lang w:val="en-CA" w:eastAsia="en-CA"/>
              </w:rPr>
            </w:pPr>
            <w:r w:rsidRPr="00CC1ADB">
              <w:rPr>
                <w:rFonts w:ascii="Arial" w:hAnsi="Arial" w:cs="Arial"/>
                <w:b/>
                <w:bCs/>
                <w:color w:val="000000"/>
                <w:szCs w:val="24"/>
                <w:lang w:val="en-CA" w:eastAsia="en-CA"/>
              </w:rPr>
              <w:t>Title</w:t>
            </w:r>
            <w:r w:rsidRPr="00C72D80">
              <w:rPr>
                <w:rFonts w:ascii="Arial" w:hAnsi="Arial" w:cs="Arial"/>
                <w:bCs/>
                <w:color w:val="000000"/>
                <w:szCs w:val="24"/>
                <w:lang w:val="en-CA" w:eastAsia="en-CA"/>
              </w:rPr>
              <w:t>:</w:t>
            </w:r>
            <w:r w:rsidRPr="00C72D80">
              <w:rPr>
                <w:rFonts w:ascii="Arial" w:hAnsi="Arial" w:cs="Arial"/>
                <w:color w:val="000000"/>
                <w:szCs w:val="24"/>
                <w:lang w:val="en-CA" w:eastAsia="en-CA"/>
              </w:rPr>
              <w:t xml:space="preserve"> Heavy Duty Truck Systems</w:t>
            </w:r>
            <w:r w:rsidRPr="00C72D80">
              <w:rPr>
                <w:rFonts w:ascii="Arial" w:hAnsi="Arial" w:cs="Arial"/>
                <w:color w:val="000000"/>
                <w:szCs w:val="24"/>
                <w:lang w:val="en-CA" w:eastAsia="en-CA"/>
              </w:rPr>
              <w:br/>
            </w:r>
            <w:r w:rsidRPr="00CC1ADB">
              <w:rPr>
                <w:rFonts w:ascii="Arial" w:hAnsi="Arial" w:cs="Arial"/>
                <w:b/>
                <w:bCs/>
                <w:color w:val="000000"/>
                <w:szCs w:val="24"/>
                <w:lang w:val="en-CA" w:eastAsia="en-CA"/>
              </w:rPr>
              <w:t>Edition</w:t>
            </w:r>
            <w:r w:rsidRPr="00C72D80">
              <w:rPr>
                <w:rFonts w:ascii="Arial" w:hAnsi="Arial" w:cs="Arial"/>
                <w:bCs/>
                <w:color w:val="000000"/>
                <w:szCs w:val="24"/>
                <w:lang w:val="en-CA" w:eastAsia="en-CA"/>
              </w:rPr>
              <w:t>:</w:t>
            </w:r>
            <w:r w:rsidRPr="00C72D80">
              <w:rPr>
                <w:rFonts w:ascii="Arial" w:hAnsi="Arial" w:cs="Arial"/>
                <w:color w:val="000000"/>
                <w:szCs w:val="24"/>
                <w:lang w:val="en-CA" w:eastAsia="en-CA"/>
              </w:rPr>
              <w:t xml:space="preserve"> 6</w:t>
            </w:r>
            <w:r w:rsidRPr="00C72D80">
              <w:rPr>
                <w:rFonts w:ascii="Arial" w:hAnsi="Arial" w:cs="Arial"/>
                <w:color w:val="000000"/>
                <w:szCs w:val="24"/>
                <w:vertAlign w:val="superscript"/>
                <w:lang w:val="en-CA" w:eastAsia="en-CA"/>
              </w:rPr>
              <w:t xml:space="preserve">th </w:t>
            </w:r>
            <w:r w:rsidRPr="00C72D80">
              <w:rPr>
                <w:rFonts w:ascii="Arial" w:hAnsi="Arial" w:cs="Arial"/>
                <w:color w:val="000000"/>
                <w:szCs w:val="24"/>
                <w:lang w:val="en-CA" w:eastAsia="en-CA"/>
              </w:rPr>
              <w:t>Canadian edition</w:t>
            </w:r>
            <w:r w:rsidRPr="00C72D80">
              <w:rPr>
                <w:rFonts w:ascii="Arial" w:hAnsi="Arial" w:cs="Arial"/>
                <w:color w:val="000000"/>
                <w:szCs w:val="24"/>
                <w:lang w:val="en-CA" w:eastAsia="en-CA"/>
              </w:rPr>
              <w:br/>
            </w:r>
            <w:r w:rsidRPr="00CC1ADB">
              <w:rPr>
                <w:rFonts w:ascii="Arial" w:hAnsi="Arial" w:cs="Arial"/>
                <w:b/>
                <w:bCs/>
                <w:color w:val="000000"/>
                <w:szCs w:val="24"/>
                <w:lang w:val="en-CA" w:eastAsia="en-CA"/>
              </w:rPr>
              <w:t>Author</w:t>
            </w:r>
            <w:r w:rsidRPr="00C72D80">
              <w:rPr>
                <w:rFonts w:ascii="Arial" w:hAnsi="Arial" w:cs="Arial"/>
                <w:bCs/>
                <w:color w:val="000000"/>
                <w:szCs w:val="24"/>
                <w:lang w:val="en-CA" w:eastAsia="en-CA"/>
              </w:rPr>
              <w:t>:</w:t>
            </w:r>
            <w:r w:rsidRPr="00C72D80">
              <w:rPr>
                <w:rFonts w:ascii="Arial" w:hAnsi="Arial" w:cs="Arial"/>
                <w:color w:val="000000"/>
                <w:szCs w:val="24"/>
                <w:lang w:val="en-CA" w:eastAsia="en-CA"/>
              </w:rPr>
              <w:t xml:space="preserve"> Bennett</w:t>
            </w:r>
            <w:r w:rsidRPr="00C72D80">
              <w:rPr>
                <w:rFonts w:ascii="Arial" w:hAnsi="Arial" w:cs="Arial"/>
                <w:color w:val="000000"/>
                <w:szCs w:val="24"/>
                <w:lang w:val="en-CA" w:eastAsia="en-CA"/>
              </w:rPr>
              <w:br/>
            </w:r>
            <w:r w:rsidRPr="00CC1ADB">
              <w:rPr>
                <w:rFonts w:ascii="Arial" w:hAnsi="Arial" w:cs="Arial"/>
                <w:b/>
                <w:bCs/>
                <w:color w:val="000000"/>
                <w:szCs w:val="24"/>
                <w:lang w:val="en-CA" w:eastAsia="en-CA"/>
              </w:rPr>
              <w:t>Publisher</w:t>
            </w:r>
            <w:r w:rsidRPr="00C72D80">
              <w:rPr>
                <w:rFonts w:ascii="Arial" w:hAnsi="Arial" w:cs="Arial"/>
                <w:bCs/>
                <w:color w:val="000000"/>
                <w:szCs w:val="24"/>
                <w:lang w:val="en-CA" w:eastAsia="en-CA"/>
              </w:rPr>
              <w:t>:</w:t>
            </w:r>
            <w:r w:rsidRPr="00C72D80">
              <w:rPr>
                <w:rFonts w:ascii="Arial" w:hAnsi="Arial" w:cs="Arial"/>
                <w:color w:val="000000"/>
                <w:szCs w:val="24"/>
                <w:lang w:val="en-CA" w:eastAsia="en-CA"/>
              </w:rPr>
              <w:t xml:space="preserve"> Thomson Nelson Learning Canada</w:t>
            </w:r>
          </w:p>
          <w:p w:rsidR="00777E0D" w:rsidRPr="00C72D80" w:rsidRDefault="00777E0D" w:rsidP="002324DF">
            <w:pPr>
              <w:shd w:val="clear" w:color="auto" w:fill="FFFFFF"/>
              <w:spacing w:line="336" w:lineRule="atLeast"/>
              <w:rPr>
                <w:rFonts w:ascii="Arial" w:hAnsi="Arial" w:cs="Arial"/>
                <w:color w:val="000000"/>
                <w:szCs w:val="24"/>
                <w:lang w:val="en-CA" w:eastAsia="en-CA"/>
              </w:rPr>
            </w:pPr>
          </w:p>
          <w:p w:rsidR="00777E0D" w:rsidRPr="00C72D80" w:rsidRDefault="00777E0D" w:rsidP="002324DF">
            <w:pPr>
              <w:pStyle w:val="EnvelopeReturn"/>
            </w:pPr>
            <w:r w:rsidRPr="00C72D80">
              <w:t>Pens, pencils, calculator, 3-ring binder</w:t>
            </w:r>
          </w:p>
          <w:p w:rsidR="00777E0D" w:rsidRPr="00C72D80" w:rsidRDefault="00777E0D" w:rsidP="002324DF">
            <w:pPr>
              <w:pStyle w:val="EnvelopeReturn"/>
            </w:pPr>
          </w:p>
          <w:p w:rsidR="00777E0D" w:rsidRPr="00C72D80" w:rsidRDefault="00777E0D" w:rsidP="002324DF">
            <w:pPr>
              <w:pStyle w:val="EnvelopeReturn"/>
              <w:spacing w:line="360" w:lineRule="auto"/>
            </w:pPr>
            <w:r w:rsidRPr="00C72D80">
              <w:t xml:space="preserve">The following items are mandatory for shop: </w:t>
            </w:r>
          </w:p>
          <w:p w:rsidR="00777E0D" w:rsidRPr="00C72D80" w:rsidRDefault="00777E0D" w:rsidP="00777E0D">
            <w:pPr>
              <w:pStyle w:val="EnvelopeReturn"/>
              <w:numPr>
                <w:ilvl w:val="0"/>
                <w:numId w:val="47"/>
              </w:numPr>
            </w:pPr>
            <w:r w:rsidRPr="00C72D80">
              <w:t>CSA approved steel toe boots (high top)</w:t>
            </w:r>
          </w:p>
          <w:p w:rsidR="00777E0D" w:rsidRPr="00C72D80" w:rsidRDefault="00777E0D" w:rsidP="00777E0D">
            <w:pPr>
              <w:pStyle w:val="EnvelopeReturn"/>
              <w:numPr>
                <w:ilvl w:val="0"/>
                <w:numId w:val="47"/>
              </w:numPr>
            </w:pPr>
            <w:r w:rsidRPr="00C72D80">
              <w:t>CSA approved safety glasses</w:t>
            </w:r>
          </w:p>
          <w:p w:rsidR="00777E0D" w:rsidRPr="00DB349D" w:rsidRDefault="00777E0D" w:rsidP="00777E0D">
            <w:pPr>
              <w:pStyle w:val="EnvelopeReturn"/>
              <w:numPr>
                <w:ilvl w:val="0"/>
                <w:numId w:val="47"/>
              </w:numPr>
            </w:pPr>
            <w:r w:rsidRPr="00C72D80">
              <w:t>Approved coveralls</w:t>
            </w:r>
          </w:p>
        </w:tc>
      </w:tr>
    </w:tbl>
    <w:p w:rsidR="00777E0D" w:rsidRPr="00C72D80" w:rsidRDefault="00777E0D" w:rsidP="00777E0D">
      <w:pPr>
        <w:rPr>
          <w:rFonts w:ascii="Arial" w:hAnsi="Arial"/>
        </w:rPr>
      </w:pPr>
    </w:p>
    <w:p w:rsidR="00777E0D" w:rsidRPr="00260A4B" w:rsidRDefault="00777E0D" w:rsidP="00777E0D">
      <w:pPr>
        <w:rPr>
          <w:vanish/>
        </w:rPr>
      </w:pPr>
    </w:p>
    <w:tbl>
      <w:tblPr>
        <w:tblW w:w="0" w:type="auto"/>
        <w:tblLayout w:type="fixed"/>
        <w:tblLook w:val="0000" w:firstRow="0" w:lastRow="0" w:firstColumn="0" w:lastColumn="0" w:noHBand="0" w:noVBand="0"/>
      </w:tblPr>
      <w:tblGrid>
        <w:gridCol w:w="675"/>
        <w:gridCol w:w="8181"/>
      </w:tblGrid>
      <w:tr w:rsidR="00777E0D" w:rsidRPr="00094B74" w:rsidTr="002324DF">
        <w:trPr>
          <w:cantSplit/>
        </w:trPr>
        <w:tc>
          <w:tcPr>
            <w:tcW w:w="675" w:type="dxa"/>
          </w:tcPr>
          <w:p w:rsidR="00777E0D" w:rsidRPr="00094B74" w:rsidRDefault="00777E0D" w:rsidP="002324DF">
            <w:pPr>
              <w:rPr>
                <w:rFonts w:ascii="Arial" w:hAnsi="Arial" w:cs="Arial"/>
                <w:b/>
              </w:rPr>
            </w:pPr>
            <w:r w:rsidRPr="00094B74">
              <w:rPr>
                <w:rFonts w:ascii="Arial" w:hAnsi="Arial" w:cs="Arial"/>
                <w:b/>
              </w:rPr>
              <w:t>V.</w:t>
            </w:r>
          </w:p>
        </w:tc>
        <w:tc>
          <w:tcPr>
            <w:tcW w:w="8181" w:type="dxa"/>
          </w:tcPr>
          <w:p w:rsidR="00777E0D" w:rsidRDefault="00777E0D" w:rsidP="002324DF">
            <w:pPr>
              <w:spacing w:line="360" w:lineRule="auto"/>
              <w:rPr>
                <w:rFonts w:ascii="Arial" w:hAnsi="Arial" w:cs="Arial"/>
                <w:b/>
              </w:rPr>
            </w:pPr>
            <w:r>
              <w:rPr>
                <w:rFonts w:ascii="Arial" w:hAnsi="Arial" w:cs="Arial"/>
                <w:b/>
              </w:rPr>
              <w:t>EVALUATION PROCESS/GRADING SYSTEM:</w:t>
            </w:r>
          </w:p>
          <w:p w:rsidR="00777E0D" w:rsidRDefault="00777E0D" w:rsidP="002324DF">
            <w:pPr>
              <w:pStyle w:val="EnvelopeReturn"/>
              <w:rPr>
                <w:rFonts w:cs="Arial"/>
                <w:bCs/>
              </w:rPr>
            </w:pPr>
            <w:r>
              <w:rPr>
                <w:rFonts w:cs="Arial"/>
                <w:bCs/>
              </w:rPr>
              <w:t>The final grade for this course will be based on the results of classroom, assignments and shop evaluations weighed as indicated:</w:t>
            </w:r>
          </w:p>
          <w:p w:rsidR="00777E0D" w:rsidRPr="00B57BBF" w:rsidRDefault="00777E0D" w:rsidP="002324DF">
            <w:pPr>
              <w:pStyle w:val="EnvelopeReturn"/>
              <w:rPr>
                <w:rFonts w:cs="Arial"/>
                <w:bCs/>
                <w:sz w:val="10"/>
                <w:szCs w:val="10"/>
              </w:rPr>
            </w:pPr>
          </w:p>
          <w:p w:rsidR="00777E0D" w:rsidRDefault="00777E0D" w:rsidP="00777E0D">
            <w:pPr>
              <w:pStyle w:val="EnvelopeReturn"/>
              <w:numPr>
                <w:ilvl w:val="0"/>
                <w:numId w:val="48"/>
              </w:numPr>
              <w:ind w:left="313" w:hanging="313"/>
              <w:rPr>
                <w:rFonts w:cs="Arial"/>
                <w:bCs/>
              </w:rPr>
            </w:pPr>
            <w:r>
              <w:rPr>
                <w:rFonts w:cs="Arial"/>
                <w:bCs/>
              </w:rPr>
              <w:t>Classroom – 35% of the final grade is comprised of term tests</w:t>
            </w:r>
          </w:p>
          <w:p w:rsidR="00777E0D" w:rsidRDefault="00777E0D" w:rsidP="00777E0D">
            <w:pPr>
              <w:pStyle w:val="EnvelopeReturn"/>
              <w:numPr>
                <w:ilvl w:val="0"/>
                <w:numId w:val="48"/>
              </w:numPr>
              <w:ind w:left="313" w:hanging="313"/>
              <w:rPr>
                <w:rFonts w:cs="Arial"/>
                <w:bCs/>
              </w:rPr>
            </w:pPr>
            <w:r>
              <w:rPr>
                <w:rFonts w:cs="Arial"/>
                <w:bCs/>
              </w:rPr>
              <w:t>Assignments – 10% of the final grade is comprised of technical reports</w:t>
            </w:r>
          </w:p>
          <w:p w:rsidR="00777E0D" w:rsidRDefault="00777E0D" w:rsidP="00777E0D">
            <w:pPr>
              <w:pStyle w:val="EnvelopeReturn"/>
              <w:numPr>
                <w:ilvl w:val="0"/>
                <w:numId w:val="48"/>
              </w:numPr>
              <w:ind w:left="313" w:hanging="313"/>
              <w:rPr>
                <w:rFonts w:cs="Arial"/>
                <w:bCs/>
              </w:rPr>
            </w:pPr>
            <w:r>
              <w:rPr>
                <w:rFonts w:cs="Arial"/>
                <w:bCs/>
              </w:rPr>
              <w:t>Shop – 45% of the final grade is comprised of attendance, punctuality, preparedness, student ability, work organization and general attitude</w:t>
            </w:r>
          </w:p>
          <w:p w:rsidR="00777E0D" w:rsidRDefault="00777E0D" w:rsidP="00777E0D">
            <w:pPr>
              <w:pStyle w:val="EnvelopeReturn"/>
              <w:numPr>
                <w:ilvl w:val="0"/>
                <w:numId w:val="48"/>
              </w:numPr>
              <w:ind w:left="313" w:hanging="313"/>
              <w:rPr>
                <w:rFonts w:cs="Arial"/>
                <w:bCs/>
              </w:rPr>
            </w:pPr>
            <w:r>
              <w:rPr>
                <w:rFonts w:cs="Arial"/>
                <w:bCs/>
              </w:rPr>
              <w:t>Employability Skills – 10% of final grade is comprised of attendance, class participation, ability to follow direction, and being a team player</w:t>
            </w:r>
          </w:p>
          <w:p w:rsidR="00777E0D" w:rsidRDefault="00777E0D" w:rsidP="002324DF">
            <w:pPr>
              <w:pStyle w:val="EnvelopeReturn"/>
              <w:ind w:left="720"/>
              <w:rPr>
                <w:rFonts w:cs="Arial"/>
                <w:bCs/>
              </w:rPr>
            </w:pPr>
          </w:p>
          <w:p w:rsidR="00777E0D" w:rsidRDefault="00777E0D" w:rsidP="002324DF">
            <w:pPr>
              <w:rPr>
                <w:rFonts w:ascii="Arial" w:hAnsi="Arial" w:cs="Arial"/>
                <w:bCs/>
              </w:rPr>
            </w:pPr>
            <w:r>
              <w:rPr>
                <w:rFonts w:ascii="Arial" w:hAnsi="Arial" w:cs="Arial"/>
                <w:bCs/>
              </w:rPr>
              <w:t>Students will be given notice of test and assignment dates in advance</w:t>
            </w:r>
          </w:p>
          <w:p w:rsidR="00777E0D" w:rsidRDefault="00777E0D" w:rsidP="002324DF">
            <w:pPr>
              <w:pStyle w:val="EnvelopeReturn"/>
              <w:rPr>
                <w:rFonts w:cs="Arial"/>
              </w:rPr>
            </w:pPr>
          </w:p>
          <w:p w:rsidR="00777E0D" w:rsidRDefault="00777E0D" w:rsidP="002324DF">
            <w:pPr>
              <w:pStyle w:val="EnvelopeReturn"/>
              <w:rPr>
                <w:rFonts w:cs="Arial"/>
                <w:b/>
              </w:rPr>
            </w:pPr>
            <w:r>
              <w:rPr>
                <w:rFonts w:cs="Arial"/>
                <w:b/>
              </w:rPr>
              <w:t>NOTE:  All assignments will be in typed format.  NO hand written assignments will be accepted.</w:t>
            </w: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Default="00777E0D" w:rsidP="002324DF">
            <w:pPr>
              <w:rPr>
                <w:rFonts w:ascii="Arial" w:hAnsi="Arial" w:cs="Arial"/>
              </w:rPr>
            </w:pPr>
          </w:p>
          <w:p w:rsidR="00777E0D" w:rsidRPr="00094B74" w:rsidRDefault="00777E0D" w:rsidP="002324DF">
            <w:pPr>
              <w:rPr>
                <w:rFonts w:ascii="Arial" w:hAnsi="Arial" w:cs="Arial"/>
              </w:rPr>
            </w:pPr>
          </w:p>
        </w:tc>
      </w:tr>
    </w:tbl>
    <w:p w:rsidR="00777E0D" w:rsidRDefault="00777E0D" w:rsidP="00777E0D">
      <w:pPr>
        <w:rPr>
          <w:rFonts w:ascii="Arial" w:hAnsi="Arial" w:cs="Arial"/>
        </w:rPr>
      </w:pPr>
      <w:r>
        <w:rPr>
          <w:rFonts w:ascii="Arial" w:hAnsi="Arial" w:cs="Arial"/>
        </w:rPr>
        <w:t xml:space="preserve">The following semester grades will be assigned to students: </w:t>
      </w:r>
    </w:p>
    <w:p w:rsidR="00777E0D" w:rsidRDefault="00777E0D" w:rsidP="00777E0D">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jc w:val="center"/>
              <w:rPr>
                <w:rFonts w:ascii="Arial" w:hAnsi="Arial" w:cs="Arial"/>
                <w:i/>
                <w:iCs/>
              </w:rPr>
            </w:pPr>
          </w:p>
          <w:p w:rsidR="00777E0D" w:rsidRPr="00AD64D1" w:rsidRDefault="00777E0D" w:rsidP="002324DF">
            <w:pPr>
              <w:pStyle w:val="Heading2"/>
              <w:rPr>
                <w:rFonts w:ascii="Arial" w:hAnsi="Arial" w:cs="Arial"/>
              </w:rPr>
            </w:pPr>
            <w:r w:rsidRPr="00AD64D1">
              <w:rPr>
                <w:rFonts w:ascii="Arial" w:hAnsi="Arial" w:cs="Arial"/>
              </w:rPr>
              <w:t>Grade</w:t>
            </w:r>
          </w:p>
        </w:tc>
        <w:tc>
          <w:tcPr>
            <w:tcW w:w="4678" w:type="dxa"/>
          </w:tcPr>
          <w:p w:rsidR="00777E0D" w:rsidRPr="00AD64D1" w:rsidRDefault="00777E0D" w:rsidP="002324DF">
            <w:pPr>
              <w:jc w:val="center"/>
              <w:rPr>
                <w:rFonts w:ascii="Arial" w:hAnsi="Arial" w:cs="Arial"/>
                <w:i/>
                <w:iCs/>
              </w:rPr>
            </w:pPr>
          </w:p>
          <w:p w:rsidR="00777E0D" w:rsidRPr="00AD64D1" w:rsidRDefault="00777E0D" w:rsidP="002324DF">
            <w:pPr>
              <w:pStyle w:val="Heading1"/>
              <w:spacing w:line="360" w:lineRule="auto"/>
              <w:rPr>
                <w:rFonts w:ascii="Arial" w:hAnsi="Arial" w:cs="Arial"/>
              </w:rPr>
            </w:pPr>
            <w:r w:rsidRPr="00AD64D1">
              <w:rPr>
                <w:rFonts w:ascii="Arial" w:hAnsi="Arial" w:cs="Arial"/>
              </w:rPr>
              <w:t>Definition</w:t>
            </w:r>
          </w:p>
        </w:tc>
        <w:tc>
          <w:tcPr>
            <w:tcW w:w="1802" w:type="dxa"/>
          </w:tcPr>
          <w:p w:rsidR="00777E0D" w:rsidRPr="00AD64D1" w:rsidRDefault="00777E0D" w:rsidP="002324DF">
            <w:pPr>
              <w:jc w:val="center"/>
              <w:rPr>
                <w:rFonts w:ascii="Arial" w:hAnsi="Arial" w:cs="Arial"/>
                <w:i/>
                <w:iCs/>
              </w:rPr>
            </w:pPr>
            <w:r w:rsidRPr="00AD64D1">
              <w:rPr>
                <w:rFonts w:ascii="Arial" w:hAnsi="Arial" w:cs="Arial"/>
                <w:i/>
                <w:iCs/>
              </w:rPr>
              <w:t>Grade Point Equivalent</w:t>
            </w:r>
          </w:p>
        </w:tc>
      </w:tr>
      <w:tr w:rsidR="00777E0D" w:rsidRPr="00AD64D1" w:rsidTr="002324DF">
        <w:trPr>
          <w:cantSplit/>
        </w:trPr>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A+</w:t>
            </w:r>
          </w:p>
        </w:tc>
        <w:tc>
          <w:tcPr>
            <w:tcW w:w="4678" w:type="dxa"/>
          </w:tcPr>
          <w:p w:rsidR="00777E0D" w:rsidRPr="00AD64D1" w:rsidRDefault="00777E0D" w:rsidP="002324DF">
            <w:pPr>
              <w:jc w:val="center"/>
              <w:rPr>
                <w:rFonts w:ascii="Arial" w:hAnsi="Arial" w:cs="Arial"/>
              </w:rPr>
            </w:pPr>
            <w:r w:rsidRPr="00AD64D1">
              <w:rPr>
                <w:rFonts w:ascii="Arial" w:hAnsi="Arial" w:cs="Arial"/>
              </w:rPr>
              <w:t>90 – 100%</w:t>
            </w:r>
          </w:p>
        </w:tc>
        <w:tc>
          <w:tcPr>
            <w:tcW w:w="1802" w:type="dxa"/>
            <w:vMerge w:val="restart"/>
            <w:vAlign w:val="center"/>
          </w:tcPr>
          <w:p w:rsidR="00777E0D" w:rsidRPr="00AD64D1" w:rsidRDefault="00777E0D" w:rsidP="002324DF">
            <w:pPr>
              <w:jc w:val="center"/>
              <w:rPr>
                <w:rFonts w:ascii="Arial" w:hAnsi="Arial" w:cs="Arial"/>
              </w:rPr>
            </w:pPr>
            <w:r w:rsidRPr="00AD64D1">
              <w:rPr>
                <w:rFonts w:ascii="Arial" w:hAnsi="Arial" w:cs="Arial"/>
              </w:rPr>
              <w:t>4.00</w:t>
            </w:r>
          </w:p>
        </w:tc>
      </w:tr>
      <w:tr w:rsidR="00777E0D" w:rsidRPr="00AD64D1" w:rsidTr="002324DF">
        <w:trPr>
          <w:cantSplit/>
        </w:trPr>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A</w:t>
            </w:r>
          </w:p>
        </w:tc>
        <w:tc>
          <w:tcPr>
            <w:tcW w:w="4678" w:type="dxa"/>
          </w:tcPr>
          <w:p w:rsidR="00777E0D" w:rsidRPr="00AD64D1" w:rsidRDefault="00777E0D" w:rsidP="002324DF">
            <w:pPr>
              <w:jc w:val="center"/>
              <w:rPr>
                <w:rFonts w:ascii="Arial" w:hAnsi="Arial" w:cs="Arial"/>
              </w:rPr>
            </w:pPr>
            <w:r w:rsidRPr="00AD64D1">
              <w:rPr>
                <w:rFonts w:ascii="Arial" w:hAnsi="Arial" w:cs="Arial"/>
              </w:rPr>
              <w:t>80 – 89%</w:t>
            </w:r>
          </w:p>
        </w:tc>
        <w:tc>
          <w:tcPr>
            <w:tcW w:w="1802" w:type="dxa"/>
            <w:vMerge/>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B</w:t>
            </w:r>
          </w:p>
        </w:tc>
        <w:tc>
          <w:tcPr>
            <w:tcW w:w="4678" w:type="dxa"/>
          </w:tcPr>
          <w:p w:rsidR="00777E0D" w:rsidRPr="00AD64D1" w:rsidRDefault="00777E0D" w:rsidP="002324DF">
            <w:pPr>
              <w:jc w:val="center"/>
              <w:rPr>
                <w:rFonts w:ascii="Arial" w:hAnsi="Arial" w:cs="Arial"/>
              </w:rPr>
            </w:pPr>
            <w:r w:rsidRPr="00AD64D1">
              <w:rPr>
                <w:rFonts w:ascii="Arial" w:hAnsi="Arial" w:cs="Arial"/>
              </w:rPr>
              <w:t>70 - 79%</w:t>
            </w:r>
          </w:p>
        </w:tc>
        <w:tc>
          <w:tcPr>
            <w:tcW w:w="1802" w:type="dxa"/>
          </w:tcPr>
          <w:p w:rsidR="00777E0D" w:rsidRPr="00AD64D1" w:rsidRDefault="00777E0D" w:rsidP="002324DF">
            <w:pPr>
              <w:jc w:val="center"/>
              <w:rPr>
                <w:rFonts w:ascii="Arial" w:hAnsi="Arial" w:cs="Arial"/>
              </w:rPr>
            </w:pPr>
            <w:r w:rsidRPr="00AD64D1">
              <w:rPr>
                <w:rFonts w:ascii="Arial" w:hAnsi="Arial" w:cs="Arial"/>
              </w:rPr>
              <w:t>3.00</w:t>
            </w: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C</w:t>
            </w:r>
          </w:p>
        </w:tc>
        <w:tc>
          <w:tcPr>
            <w:tcW w:w="4678" w:type="dxa"/>
          </w:tcPr>
          <w:p w:rsidR="00777E0D" w:rsidRPr="00AD64D1" w:rsidRDefault="00777E0D" w:rsidP="002324DF">
            <w:pPr>
              <w:jc w:val="center"/>
              <w:rPr>
                <w:rFonts w:ascii="Arial" w:hAnsi="Arial" w:cs="Arial"/>
              </w:rPr>
            </w:pPr>
            <w:r w:rsidRPr="00AD64D1">
              <w:rPr>
                <w:rFonts w:ascii="Arial" w:hAnsi="Arial" w:cs="Arial"/>
              </w:rPr>
              <w:t>60 - 69%</w:t>
            </w:r>
          </w:p>
        </w:tc>
        <w:tc>
          <w:tcPr>
            <w:tcW w:w="1802" w:type="dxa"/>
          </w:tcPr>
          <w:p w:rsidR="00777E0D" w:rsidRPr="00AD64D1" w:rsidRDefault="00777E0D" w:rsidP="002324DF">
            <w:pPr>
              <w:jc w:val="center"/>
              <w:rPr>
                <w:rFonts w:ascii="Arial" w:hAnsi="Arial" w:cs="Arial"/>
              </w:rPr>
            </w:pPr>
            <w:r w:rsidRPr="00AD64D1">
              <w:rPr>
                <w:rFonts w:ascii="Arial" w:hAnsi="Arial" w:cs="Arial"/>
              </w:rPr>
              <w:t>2.00</w:t>
            </w: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D</w:t>
            </w:r>
          </w:p>
        </w:tc>
        <w:tc>
          <w:tcPr>
            <w:tcW w:w="4678" w:type="dxa"/>
          </w:tcPr>
          <w:p w:rsidR="00777E0D" w:rsidRPr="00AD64D1" w:rsidRDefault="00777E0D" w:rsidP="002324DF">
            <w:pPr>
              <w:jc w:val="center"/>
              <w:rPr>
                <w:rFonts w:ascii="Arial" w:hAnsi="Arial" w:cs="Arial"/>
              </w:rPr>
            </w:pPr>
            <w:r w:rsidRPr="00AD64D1">
              <w:rPr>
                <w:rFonts w:ascii="Arial" w:hAnsi="Arial" w:cs="Arial"/>
              </w:rPr>
              <w:t>50 – 59%</w:t>
            </w:r>
          </w:p>
        </w:tc>
        <w:tc>
          <w:tcPr>
            <w:tcW w:w="1802" w:type="dxa"/>
          </w:tcPr>
          <w:p w:rsidR="00777E0D" w:rsidRPr="00AD64D1" w:rsidRDefault="00777E0D" w:rsidP="002324DF">
            <w:pPr>
              <w:jc w:val="center"/>
              <w:rPr>
                <w:rFonts w:ascii="Arial" w:hAnsi="Arial" w:cs="Arial"/>
              </w:rPr>
            </w:pPr>
            <w:r w:rsidRPr="00AD64D1">
              <w:rPr>
                <w:rFonts w:ascii="Arial" w:hAnsi="Arial" w:cs="Arial"/>
              </w:rPr>
              <w:t>1.00</w:t>
            </w: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F (Fail)</w:t>
            </w:r>
          </w:p>
        </w:tc>
        <w:tc>
          <w:tcPr>
            <w:tcW w:w="4678" w:type="dxa"/>
          </w:tcPr>
          <w:p w:rsidR="00777E0D" w:rsidRPr="00AD64D1" w:rsidRDefault="00777E0D" w:rsidP="002324DF">
            <w:pPr>
              <w:jc w:val="center"/>
              <w:rPr>
                <w:rFonts w:ascii="Arial" w:hAnsi="Arial" w:cs="Arial"/>
              </w:rPr>
            </w:pPr>
            <w:r w:rsidRPr="00AD64D1">
              <w:rPr>
                <w:rFonts w:ascii="Arial" w:hAnsi="Arial" w:cs="Arial"/>
              </w:rPr>
              <w:t>49% and below</w:t>
            </w:r>
          </w:p>
        </w:tc>
        <w:tc>
          <w:tcPr>
            <w:tcW w:w="1802" w:type="dxa"/>
          </w:tcPr>
          <w:p w:rsidR="00777E0D" w:rsidRPr="00AD64D1" w:rsidRDefault="00777E0D" w:rsidP="002324DF">
            <w:pPr>
              <w:jc w:val="center"/>
              <w:rPr>
                <w:rFonts w:ascii="Arial" w:hAnsi="Arial" w:cs="Arial"/>
              </w:rPr>
            </w:pPr>
            <w:r w:rsidRPr="00AD64D1">
              <w:rPr>
                <w:rFonts w:ascii="Arial" w:hAnsi="Arial" w:cs="Arial"/>
              </w:rPr>
              <w:t>0.00</w:t>
            </w: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p>
        </w:tc>
        <w:tc>
          <w:tcPr>
            <w:tcW w:w="4678" w:type="dxa"/>
          </w:tcPr>
          <w:p w:rsidR="00777E0D" w:rsidRPr="00AD64D1" w:rsidRDefault="00777E0D" w:rsidP="002324DF">
            <w:pPr>
              <w:rPr>
                <w:rFonts w:ascii="Arial" w:hAnsi="Arial" w:cs="Arial"/>
              </w:rPr>
            </w:pP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CR (Credit)</w:t>
            </w:r>
          </w:p>
        </w:tc>
        <w:tc>
          <w:tcPr>
            <w:tcW w:w="4678" w:type="dxa"/>
          </w:tcPr>
          <w:p w:rsidR="00777E0D" w:rsidRPr="00AD64D1" w:rsidRDefault="00777E0D" w:rsidP="002324DF">
            <w:pPr>
              <w:rPr>
                <w:rFonts w:ascii="Arial" w:hAnsi="Arial" w:cs="Arial"/>
              </w:rPr>
            </w:pPr>
            <w:r w:rsidRPr="00AD64D1">
              <w:rPr>
                <w:rFonts w:ascii="Arial" w:hAnsi="Arial" w:cs="Arial"/>
              </w:rPr>
              <w:t>Credit for diploma requirements has been awarded.</w:t>
            </w: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S</w:t>
            </w:r>
          </w:p>
        </w:tc>
        <w:tc>
          <w:tcPr>
            <w:tcW w:w="4678" w:type="dxa"/>
          </w:tcPr>
          <w:p w:rsidR="00777E0D" w:rsidRPr="00AD64D1" w:rsidRDefault="00777E0D" w:rsidP="002324DF">
            <w:pPr>
              <w:rPr>
                <w:rFonts w:ascii="Arial" w:hAnsi="Arial" w:cs="Arial"/>
              </w:rPr>
            </w:pPr>
            <w:r w:rsidRPr="00AD64D1">
              <w:rPr>
                <w:rFonts w:ascii="Arial" w:hAnsi="Arial" w:cs="Arial"/>
              </w:rPr>
              <w:t>Satisfactory achievement in field /clinical placement or non-graded subject area.</w:t>
            </w: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U</w:t>
            </w:r>
          </w:p>
        </w:tc>
        <w:tc>
          <w:tcPr>
            <w:tcW w:w="4678" w:type="dxa"/>
          </w:tcPr>
          <w:p w:rsidR="00777E0D" w:rsidRPr="00AD64D1" w:rsidRDefault="00777E0D" w:rsidP="002324DF">
            <w:pPr>
              <w:rPr>
                <w:rFonts w:ascii="Arial" w:hAnsi="Arial" w:cs="Arial"/>
              </w:rPr>
            </w:pPr>
            <w:r w:rsidRPr="00AD64D1">
              <w:rPr>
                <w:rFonts w:ascii="Arial" w:hAnsi="Arial" w:cs="Arial"/>
              </w:rPr>
              <w:t>Unsatisfactory achievement in field/clinical placement or non-graded subject area.</w:t>
            </w: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X</w:t>
            </w:r>
          </w:p>
        </w:tc>
        <w:tc>
          <w:tcPr>
            <w:tcW w:w="4678" w:type="dxa"/>
          </w:tcPr>
          <w:p w:rsidR="00777E0D" w:rsidRPr="00AD64D1" w:rsidRDefault="00777E0D" w:rsidP="002324DF">
            <w:pPr>
              <w:rPr>
                <w:rFonts w:ascii="Arial" w:hAnsi="Arial" w:cs="Arial"/>
              </w:rPr>
            </w:pPr>
            <w:r w:rsidRPr="00AD64D1">
              <w:rPr>
                <w:rFonts w:ascii="Arial" w:hAnsi="Arial" w:cs="Arial"/>
              </w:rPr>
              <w:t>A temporary grade limited to situations with extenuating circumstances giving a student additional time to complete the requirements for a course.</w:t>
            </w: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NR</w:t>
            </w:r>
          </w:p>
        </w:tc>
        <w:tc>
          <w:tcPr>
            <w:tcW w:w="4678" w:type="dxa"/>
          </w:tcPr>
          <w:p w:rsidR="00777E0D" w:rsidRPr="00AD64D1" w:rsidRDefault="00777E0D" w:rsidP="002324DF">
            <w:pPr>
              <w:rPr>
                <w:rFonts w:ascii="Arial" w:hAnsi="Arial" w:cs="Arial"/>
              </w:rPr>
            </w:pPr>
            <w:r w:rsidRPr="00AD64D1">
              <w:rPr>
                <w:rFonts w:ascii="Arial" w:hAnsi="Arial" w:cs="Arial"/>
              </w:rPr>
              <w:t xml:space="preserve">Grade not reported to Registrar's office.  </w:t>
            </w:r>
          </w:p>
        </w:tc>
        <w:tc>
          <w:tcPr>
            <w:tcW w:w="1802" w:type="dxa"/>
          </w:tcPr>
          <w:p w:rsidR="00777E0D" w:rsidRPr="00AD64D1" w:rsidRDefault="00777E0D" w:rsidP="002324DF">
            <w:pPr>
              <w:jc w:val="center"/>
              <w:rPr>
                <w:rFonts w:ascii="Arial" w:hAnsi="Arial" w:cs="Arial"/>
              </w:rPr>
            </w:pPr>
          </w:p>
        </w:tc>
      </w:tr>
      <w:tr w:rsidR="00777E0D" w:rsidRPr="00AD64D1" w:rsidTr="002324DF">
        <w:tc>
          <w:tcPr>
            <w:tcW w:w="675" w:type="dxa"/>
          </w:tcPr>
          <w:p w:rsidR="00777E0D" w:rsidRPr="00AD64D1" w:rsidRDefault="00777E0D" w:rsidP="002324DF">
            <w:pPr>
              <w:rPr>
                <w:rFonts w:ascii="Arial" w:hAnsi="Arial" w:cs="Arial"/>
              </w:rPr>
            </w:pPr>
          </w:p>
        </w:tc>
        <w:tc>
          <w:tcPr>
            <w:tcW w:w="1701" w:type="dxa"/>
          </w:tcPr>
          <w:p w:rsidR="00777E0D" w:rsidRPr="00AD64D1" w:rsidRDefault="00777E0D" w:rsidP="002324DF">
            <w:pPr>
              <w:rPr>
                <w:rFonts w:ascii="Arial" w:hAnsi="Arial" w:cs="Arial"/>
              </w:rPr>
            </w:pPr>
            <w:r w:rsidRPr="00AD64D1">
              <w:rPr>
                <w:rFonts w:ascii="Arial" w:hAnsi="Arial" w:cs="Arial"/>
              </w:rPr>
              <w:t>W</w:t>
            </w:r>
          </w:p>
        </w:tc>
        <w:tc>
          <w:tcPr>
            <w:tcW w:w="4678" w:type="dxa"/>
          </w:tcPr>
          <w:p w:rsidR="00777E0D" w:rsidRPr="00AD64D1" w:rsidRDefault="00777E0D" w:rsidP="002324DF">
            <w:pPr>
              <w:rPr>
                <w:rFonts w:ascii="Arial" w:hAnsi="Arial" w:cs="Arial"/>
              </w:rPr>
            </w:pPr>
            <w:r w:rsidRPr="00AD64D1">
              <w:rPr>
                <w:rFonts w:ascii="Arial" w:hAnsi="Arial" w:cs="Arial"/>
              </w:rPr>
              <w:t>Student has withdrawn from the course without academic penalty.</w:t>
            </w:r>
          </w:p>
        </w:tc>
        <w:tc>
          <w:tcPr>
            <w:tcW w:w="1802" w:type="dxa"/>
          </w:tcPr>
          <w:p w:rsidR="00777E0D" w:rsidRPr="00AD64D1" w:rsidRDefault="00777E0D" w:rsidP="002324DF">
            <w:pPr>
              <w:jc w:val="center"/>
              <w:rPr>
                <w:rFonts w:ascii="Arial" w:hAnsi="Arial" w:cs="Arial"/>
              </w:rPr>
            </w:pPr>
          </w:p>
        </w:tc>
      </w:tr>
    </w:tbl>
    <w:p w:rsidR="00777E0D" w:rsidRDefault="00777E0D" w:rsidP="00777E0D"/>
    <w:tbl>
      <w:tblPr>
        <w:tblW w:w="0" w:type="auto"/>
        <w:tblLayout w:type="fixed"/>
        <w:tblLook w:val="0000" w:firstRow="0" w:lastRow="0" w:firstColumn="0" w:lastColumn="0" w:noHBand="0" w:noVBand="0"/>
      </w:tblPr>
      <w:tblGrid>
        <w:gridCol w:w="8856"/>
      </w:tblGrid>
      <w:tr w:rsidR="00777E0D" w:rsidTr="002324DF">
        <w:trPr>
          <w:trHeight w:val="1593"/>
        </w:trPr>
        <w:tc>
          <w:tcPr>
            <w:tcW w:w="8856" w:type="dxa"/>
          </w:tcPr>
          <w:p w:rsidR="00777E0D" w:rsidRDefault="00777E0D" w:rsidP="002324D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777E0D" w:rsidRDefault="00777E0D" w:rsidP="00777E0D">
      <w:pPr>
        <w:rPr>
          <w:rFonts w:ascii="Arial" w:hAnsi="Arial" w:cs="Arial"/>
        </w:rPr>
      </w:pPr>
    </w:p>
    <w:tbl>
      <w:tblPr>
        <w:tblW w:w="8856" w:type="dxa"/>
        <w:tblLayout w:type="fixed"/>
        <w:tblLook w:val="0000" w:firstRow="0" w:lastRow="0" w:firstColumn="0" w:lastColumn="0" w:noHBand="0" w:noVBand="0"/>
      </w:tblPr>
      <w:tblGrid>
        <w:gridCol w:w="675"/>
        <w:gridCol w:w="8163"/>
        <w:gridCol w:w="18"/>
      </w:tblGrid>
      <w:tr w:rsidR="00777E0D" w:rsidRPr="00094B74" w:rsidTr="00777E0D">
        <w:trPr>
          <w:cantSplit/>
          <w:trHeight w:val="782"/>
        </w:trPr>
        <w:tc>
          <w:tcPr>
            <w:tcW w:w="674" w:type="dxa"/>
          </w:tcPr>
          <w:p w:rsidR="00777E0D" w:rsidRPr="00094B74" w:rsidRDefault="00777E0D" w:rsidP="002324DF">
            <w:pPr>
              <w:rPr>
                <w:rFonts w:ascii="Arial" w:hAnsi="Arial" w:cs="Arial"/>
                <w:b/>
              </w:rPr>
            </w:pPr>
            <w:r w:rsidRPr="00094B74">
              <w:rPr>
                <w:rFonts w:ascii="Arial" w:hAnsi="Arial" w:cs="Arial"/>
                <w:b/>
              </w:rPr>
              <w:t>VI.</w:t>
            </w:r>
          </w:p>
        </w:tc>
        <w:tc>
          <w:tcPr>
            <w:tcW w:w="8182" w:type="dxa"/>
            <w:gridSpan w:val="2"/>
          </w:tcPr>
          <w:p w:rsidR="00777E0D" w:rsidRDefault="00777E0D" w:rsidP="002324DF">
            <w:pPr>
              <w:rPr>
                <w:rFonts w:ascii="Arial" w:hAnsi="Arial" w:cs="Arial"/>
                <w:b/>
              </w:rPr>
            </w:pPr>
            <w:r w:rsidRPr="00094B74">
              <w:rPr>
                <w:rFonts w:ascii="Arial" w:hAnsi="Arial" w:cs="Arial"/>
                <w:b/>
              </w:rPr>
              <w:t>SPECIAL NOTES:</w:t>
            </w:r>
          </w:p>
          <w:p w:rsidR="00777E0D" w:rsidRDefault="00777E0D" w:rsidP="002324DF">
            <w:pPr>
              <w:rPr>
                <w:rFonts w:ascii="Arial" w:hAnsi="Arial" w:cs="Arial"/>
                <w:b/>
              </w:rPr>
            </w:pPr>
          </w:p>
          <w:p w:rsidR="00777E0D" w:rsidRPr="00A34B03" w:rsidRDefault="00777E0D" w:rsidP="002324DF">
            <w:pPr>
              <w:spacing w:line="360" w:lineRule="auto"/>
              <w:rPr>
                <w:rFonts w:ascii="Arial" w:hAnsi="Arial" w:cs="Arial"/>
                <w:b/>
                <w:szCs w:val="24"/>
                <w:u w:val="single"/>
              </w:rPr>
            </w:pPr>
            <w:r w:rsidRPr="00A34B03">
              <w:rPr>
                <w:rFonts w:ascii="Arial" w:hAnsi="Arial" w:cs="Arial"/>
                <w:b/>
                <w:szCs w:val="24"/>
                <w:u w:val="single"/>
              </w:rPr>
              <w:t>Attendance:</w:t>
            </w:r>
          </w:p>
          <w:p w:rsidR="00777E0D" w:rsidRDefault="00777E0D" w:rsidP="002324DF">
            <w:pPr>
              <w:rPr>
                <w:rFonts w:ascii="Arial" w:hAnsi="Arial" w:cs="Arial"/>
                <w:szCs w:val="24"/>
              </w:rPr>
            </w:pPr>
            <w:r w:rsidRPr="006924AE">
              <w:rPr>
                <w:rFonts w:ascii="Arial" w:hAnsi="Arial" w:cs="Arial"/>
                <w:szCs w:val="24"/>
              </w:rPr>
              <w:t>Sault College is</w:t>
            </w:r>
            <w:r>
              <w:rPr>
                <w:rFonts w:ascii="Arial" w:hAnsi="Arial" w:cs="Arial"/>
                <w:szCs w:val="24"/>
              </w:rPr>
              <w:t xml:space="preserve"> committed to student success. </w:t>
            </w:r>
            <w:r w:rsidRPr="006924AE">
              <w:rPr>
                <w:rFonts w:ascii="Arial" w:hAnsi="Arial" w:cs="Arial"/>
                <w:szCs w:val="24"/>
              </w:rPr>
              <w:t>There is a direct correlation between academic performance and class attendance; therefore, for the benefit of all its constituents, all students are encouraged to attend all of their scheduled le</w:t>
            </w:r>
            <w:r>
              <w:rPr>
                <w:rFonts w:ascii="Arial" w:hAnsi="Arial" w:cs="Arial"/>
                <w:szCs w:val="24"/>
              </w:rPr>
              <w:t xml:space="preserve">arning and evaluation sessions. </w:t>
            </w:r>
            <w:r w:rsidRPr="006924AE">
              <w:rPr>
                <w:rFonts w:ascii="Arial" w:hAnsi="Arial" w:cs="Arial"/>
                <w:szCs w:val="24"/>
              </w:rPr>
              <w:t xml:space="preserve">This implies arriving on time and remaining for the duration of the scheduled session. </w:t>
            </w:r>
          </w:p>
          <w:p w:rsidR="00777E0D" w:rsidRDefault="00777E0D" w:rsidP="002324DF">
            <w:pPr>
              <w:rPr>
                <w:rFonts w:ascii="Arial" w:hAnsi="Arial" w:cs="Arial"/>
                <w:szCs w:val="24"/>
              </w:rPr>
            </w:pPr>
          </w:p>
          <w:p w:rsidR="00777E0D" w:rsidRPr="006924AE" w:rsidRDefault="00777E0D" w:rsidP="002324DF">
            <w:pPr>
              <w:rPr>
                <w:rFonts w:ascii="Arial" w:hAnsi="Arial" w:cs="Arial"/>
                <w:szCs w:val="24"/>
              </w:rPr>
            </w:pPr>
            <w:r>
              <w:rPr>
                <w:rFonts w:ascii="Arial" w:hAnsi="Arial" w:cs="Arial"/>
                <w:szCs w:val="24"/>
              </w:rPr>
              <w:t>A Department Attendance Policy will be discussed.</w:t>
            </w:r>
          </w:p>
          <w:p w:rsidR="00777E0D" w:rsidRPr="001D354B" w:rsidRDefault="00777E0D" w:rsidP="002324DF">
            <w:pPr>
              <w:rPr>
                <w:rFonts w:ascii="Arial" w:hAnsi="Arial" w:cs="Arial"/>
                <w:b/>
              </w:rPr>
            </w:pPr>
          </w:p>
        </w:tc>
      </w:tr>
      <w:tr w:rsidR="00777E0D" w:rsidRPr="00723208" w:rsidTr="00777E0D">
        <w:trPr>
          <w:gridAfter w:val="1"/>
          <w:wAfter w:w="17" w:type="dxa"/>
          <w:cantSplit/>
          <w:trHeight w:val="1790"/>
        </w:trPr>
        <w:tc>
          <w:tcPr>
            <w:tcW w:w="8839" w:type="dxa"/>
            <w:gridSpan w:val="2"/>
          </w:tcPr>
          <w:p w:rsidR="00777E0D" w:rsidRPr="003557D9" w:rsidRDefault="00777E0D" w:rsidP="002324DF">
            <w:pPr>
              <w:rPr>
                <w:rFonts w:ascii="Arial" w:hAnsi="Arial" w:cs="Arial"/>
                <w:i/>
                <w:szCs w:val="24"/>
              </w:rPr>
            </w:pPr>
            <w:r w:rsidRPr="003557D9">
              <w:rPr>
                <w:rFonts w:ascii="Arial" w:hAnsi="Arial" w:cs="Arial"/>
                <w:i/>
                <w:szCs w:val="24"/>
              </w:rPr>
              <w:lastRenderedPageBreak/>
              <w:t>It is the departmental policy that once the classroom door has been closed, the learning process has begun.  Late arrivers will not be granted admission to the room.</w:t>
            </w:r>
          </w:p>
          <w:p w:rsidR="00777E0D" w:rsidRDefault="00777E0D" w:rsidP="002324DF">
            <w:pPr>
              <w:rPr>
                <w:rFonts w:ascii="Arial" w:hAnsi="Arial" w:cs="Arial"/>
                <w:b/>
                <w:i/>
                <w:szCs w:val="24"/>
              </w:rPr>
            </w:pPr>
          </w:p>
          <w:p w:rsidR="00777E0D" w:rsidRPr="00EF7C15" w:rsidRDefault="00777E0D" w:rsidP="002324DF">
            <w:pPr>
              <w:jc w:val="center"/>
              <w:rPr>
                <w:rFonts w:ascii="Arial" w:hAnsi="Arial"/>
                <w:b/>
                <w:sz w:val="32"/>
                <w:szCs w:val="32"/>
              </w:rPr>
            </w:pPr>
            <w:r w:rsidRPr="00EF7C15">
              <w:rPr>
                <w:rFonts w:ascii="Arial" w:hAnsi="Arial"/>
                <w:b/>
                <w:sz w:val="32"/>
                <w:szCs w:val="32"/>
              </w:rPr>
              <w:t>Cell phones are not allowed to be on</w:t>
            </w:r>
          </w:p>
          <w:p w:rsidR="00777E0D" w:rsidRDefault="00777E0D" w:rsidP="002324DF">
            <w:pPr>
              <w:jc w:val="center"/>
              <w:rPr>
                <w:rFonts w:ascii="Arial" w:hAnsi="Arial"/>
                <w:b/>
                <w:sz w:val="32"/>
                <w:szCs w:val="32"/>
              </w:rPr>
            </w:pPr>
            <w:r>
              <w:rPr>
                <w:rFonts w:ascii="Arial" w:hAnsi="Arial"/>
                <w:b/>
                <w:sz w:val="32"/>
                <w:szCs w:val="32"/>
              </w:rPr>
              <w:t>in the classrooms or shop areas during class time.</w:t>
            </w:r>
          </w:p>
          <w:p w:rsidR="00777E0D" w:rsidRPr="001D354B" w:rsidRDefault="00777E0D" w:rsidP="002324DF">
            <w:pPr>
              <w:jc w:val="center"/>
              <w:rPr>
                <w:rFonts w:ascii="Arial" w:hAnsi="Arial"/>
                <w:b/>
                <w:sz w:val="32"/>
                <w:szCs w:val="32"/>
              </w:rPr>
            </w:pPr>
          </w:p>
        </w:tc>
      </w:tr>
      <w:tr w:rsidR="00777E0D" w:rsidRPr="001F503D" w:rsidTr="00777E0D">
        <w:trPr>
          <w:cantSplit/>
        </w:trPr>
        <w:tc>
          <w:tcPr>
            <w:tcW w:w="675" w:type="dxa"/>
          </w:tcPr>
          <w:p w:rsidR="00777E0D" w:rsidRPr="001F503D" w:rsidRDefault="00777E0D" w:rsidP="002324DF">
            <w:pPr>
              <w:rPr>
                <w:rFonts w:ascii="Arial" w:hAnsi="Arial"/>
                <w:b/>
              </w:rPr>
            </w:pPr>
            <w:r w:rsidRPr="001F503D">
              <w:rPr>
                <w:rFonts w:ascii="Arial" w:hAnsi="Arial"/>
                <w:b/>
              </w:rPr>
              <w:t>VII.</w:t>
            </w:r>
          </w:p>
        </w:tc>
        <w:tc>
          <w:tcPr>
            <w:tcW w:w="8181" w:type="dxa"/>
            <w:gridSpan w:val="2"/>
          </w:tcPr>
          <w:p w:rsidR="00777E0D" w:rsidRDefault="00777E0D" w:rsidP="002324DF">
            <w:pPr>
              <w:rPr>
                <w:rFonts w:ascii="Arial" w:hAnsi="Arial"/>
                <w:b/>
              </w:rPr>
            </w:pPr>
            <w:r>
              <w:rPr>
                <w:rFonts w:ascii="Arial" w:hAnsi="Arial"/>
                <w:b/>
              </w:rPr>
              <w:t xml:space="preserve">COURSE OUTLINE </w:t>
            </w:r>
            <w:r w:rsidRPr="001F503D">
              <w:rPr>
                <w:rFonts w:ascii="Arial" w:hAnsi="Arial"/>
                <w:b/>
              </w:rPr>
              <w:t>ADDENDUM:</w:t>
            </w:r>
          </w:p>
          <w:p w:rsidR="00777E0D" w:rsidRPr="001F503D" w:rsidRDefault="00777E0D" w:rsidP="002324DF">
            <w:pPr>
              <w:rPr>
                <w:rFonts w:ascii="Arial" w:hAnsi="Arial"/>
                <w:b/>
              </w:rPr>
            </w:pPr>
          </w:p>
        </w:tc>
      </w:tr>
    </w:tbl>
    <w:p w:rsidR="00777E0D" w:rsidRDefault="00777E0D" w:rsidP="00777E0D">
      <w:pPr>
        <w:rPr>
          <w:rFonts w:ascii="Arial" w:hAnsi="Arial"/>
        </w:rPr>
      </w:pPr>
    </w:p>
    <w:p w:rsidR="00777E0D" w:rsidRPr="001F503D" w:rsidRDefault="00777E0D" w:rsidP="00777E0D">
      <w:pPr>
        <w:rPr>
          <w:rFonts w:ascii="Arial" w:hAnsi="Arial"/>
        </w:rPr>
      </w:pPr>
      <w:r>
        <w:rPr>
          <w:rFonts w:ascii="Arial" w:hAnsi="Arial"/>
        </w:rPr>
        <w:t>The provisions contained in the addendum located in D2L and on the portal form part of this course outline.</w:t>
      </w:r>
    </w:p>
    <w:p w:rsidR="00777E0D" w:rsidRDefault="00777E0D" w:rsidP="00777E0D">
      <w:pPr>
        <w:rPr>
          <w:rFonts w:ascii="Arial" w:hAnsi="Arial"/>
        </w:rPr>
      </w:pPr>
    </w:p>
    <w:p w:rsidR="00777E0D" w:rsidRPr="009C2F8F" w:rsidRDefault="00777E0D" w:rsidP="00777E0D">
      <w:pPr>
        <w:rPr>
          <w:rFonts w:ascii="Arial" w:hAnsi="Arial"/>
          <w:b/>
          <w:szCs w:val="24"/>
        </w:rPr>
      </w:pPr>
      <w:r w:rsidRPr="009C2F8F">
        <w:rPr>
          <w:rFonts w:ascii="Arial" w:hAnsi="Arial"/>
          <w:b/>
          <w:szCs w:val="24"/>
          <w:lang w:val="en-CA"/>
        </w:rPr>
        <w:t xml:space="preserve">Addendum: </w:t>
      </w:r>
    </w:p>
    <w:p w:rsidR="00777E0D" w:rsidRPr="009C2F8F" w:rsidRDefault="00777E0D" w:rsidP="00777E0D">
      <w:pPr>
        <w:rPr>
          <w:rFonts w:ascii="Arial" w:hAnsi="Arial"/>
          <w:szCs w:val="24"/>
          <w:lang w:val="en-CA"/>
        </w:rPr>
      </w:pPr>
    </w:p>
    <w:p w:rsidR="00777E0D" w:rsidRPr="009C2F8F" w:rsidRDefault="00777E0D" w:rsidP="00777E0D">
      <w:pPr>
        <w:widowControl w:val="0"/>
        <w:rPr>
          <w:rFonts w:ascii="Arial" w:hAnsi="Arial"/>
          <w:szCs w:val="24"/>
          <w:shd w:val="clear" w:color="auto" w:fill="FFFFFF"/>
          <w:lang w:val="en-CA"/>
        </w:rPr>
      </w:pPr>
      <w:r w:rsidRPr="009C2F8F">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777E0D" w:rsidRDefault="00777E0D" w:rsidP="00777E0D"/>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777E0D" w:rsidRDefault="00777E0D"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77E0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77E0D">
          <w:pPr>
            <w:rPr>
              <w:rFonts w:ascii="Arial" w:hAnsi="Arial"/>
              <w:snapToGrid w:val="0"/>
            </w:rPr>
          </w:pPr>
          <w:r>
            <w:rPr>
              <w:rFonts w:ascii="Arial" w:hAnsi="Arial"/>
              <w:snapToGrid w:val="0"/>
            </w:rPr>
            <w:t>Air Brakes</w:t>
          </w:r>
        </w:p>
      </w:tc>
      <w:tc>
        <w:tcPr>
          <w:tcW w:w="1134" w:type="dxa"/>
        </w:tcPr>
        <w:p w:rsidR="0005601D" w:rsidRDefault="0005601D">
          <w:pPr>
            <w:pStyle w:val="Header"/>
            <w:jc w:val="center"/>
            <w:rPr>
              <w:rFonts w:ascii="Arial" w:hAnsi="Arial"/>
              <w:snapToGrid w:val="0"/>
            </w:rPr>
          </w:pPr>
        </w:p>
      </w:tc>
      <w:tc>
        <w:tcPr>
          <w:tcW w:w="3928" w:type="dxa"/>
        </w:tcPr>
        <w:p w:rsidR="0005601D" w:rsidRDefault="00777E0D">
          <w:pPr>
            <w:pStyle w:val="Header"/>
            <w:jc w:val="right"/>
            <w:rPr>
              <w:rFonts w:ascii="Arial" w:hAnsi="Arial"/>
              <w:snapToGrid w:val="0"/>
            </w:rPr>
          </w:pPr>
          <w:r>
            <w:rPr>
              <w:rFonts w:ascii="Arial" w:hAnsi="Arial"/>
              <w:snapToGrid w:val="0"/>
            </w:rPr>
            <w:t>MPT0230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8D67ED"/>
    <w:multiLevelType w:val="hybridMultilevel"/>
    <w:tmpl w:val="7E16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9AB6818"/>
    <w:multiLevelType w:val="hybridMultilevel"/>
    <w:tmpl w:val="79E00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AD46C6A"/>
    <w:multiLevelType w:val="hybridMultilevel"/>
    <w:tmpl w:val="06DC62FC"/>
    <w:lvl w:ilvl="0" w:tplc="10090001">
      <w:start w:val="1"/>
      <w:numFmt w:val="bullet"/>
      <w:lvlText w:val=""/>
      <w:lvlJc w:val="left"/>
      <w:pPr>
        <w:ind w:left="2300" w:hanging="360"/>
      </w:pPr>
      <w:rPr>
        <w:rFonts w:ascii="Symbol" w:hAnsi="Symbol" w:hint="default"/>
      </w:rPr>
    </w:lvl>
    <w:lvl w:ilvl="1" w:tplc="10090003" w:tentative="1">
      <w:start w:val="1"/>
      <w:numFmt w:val="bullet"/>
      <w:lvlText w:val="o"/>
      <w:lvlJc w:val="left"/>
      <w:pPr>
        <w:ind w:left="3020" w:hanging="360"/>
      </w:pPr>
      <w:rPr>
        <w:rFonts w:ascii="Courier New" w:hAnsi="Courier New" w:cs="Courier New" w:hint="default"/>
      </w:rPr>
    </w:lvl>
    <w:lvl w:ilvl="2" w:tplc="10090005" w:tentative="1">
      <w:start w:val="1"/>
      <w:numFmt w:val="bullet"/>
      <w:lvlText w:val=""/>
      <w:lvlJc w:val="left"/>
      <w:pPr>
        <w:ind w:left="3740" w:hanging="360"/>
      </w:pPr>
      <w:rPr>
        <w:rFonts w:ascii="Wingdings" w:hAnsi="Wingdings" w:hint="default"/>
      </w:rPr>
    </w:lvl>
    <w:lvl w:ilvl="3" w:tplc="10090001" w:tentative="1">
      <w:start w:val="1"/>
      <w:numFmt w:val="bullet"/>
      <w:lvlText w:val=""/>
      <w:lvlJc w:val="left"/>
      <w:pPr>
        <w:ind w:left="4460" w:hanging="360"/>
      </w:pPr>
      <w:rPr>
        <w:rFonts w:ascii="Symbol" w:hAnsi="Symbol" w:hint="default"/>
      </w:rPr>
    </w:lvl>
    <w:lvl w:ilvl="4" w:tplc="10090003" w:tentative="1">
      <w:start w:val="1"/>
      <w:numFmt w:val="bullet"/>
      <w:lvlText w:val="o"/>
      <w:lvlJc w:val="left"/>
      <w:pPr>
        <w:ind w:left="5180" w:hanging="360"/>
      </w:pPr>
      <w:rPr>
        <w:rFonts w:ascii="Courier New" w:hAnsi="Courier New" w:cs="Courier New" w:hint="default"/>
      </w:rPr>
    </w:lvl>
    <w:lvl w:ilvl="5" w:tplc="10090005" w:tentative="1">
      <w:start w:val="1"/>
      <w:numFmt w:val="bullet"/>
      <w:lvlText w:val=""/>
      <w:lvlJc w:val="left"/>
      <w:pPr>
        <w:ind w:left="5900" w:hanging="360"/>
      </w:pPr>
      <w:rPr>
        <w:rFonts w:ascii="Wingdings" w:hAnsi="Wingdings" w:hint="default"/>
      </w:rPr>
    </w:lvl>
    <w:lvl w:ilvl="6" w:tplc="10090001" w:tentative="1">
      <w:start w:val="1"/>
      <w:numFmt w:val="bullet"/>
      <w:lvlText w:val=""/>
      <w:lvlJc w:val="left"/>
      <w:pPr>
        <w:ind w:left="6620" w:hanging="360"/>
      </w:pPr>
      <w:rPr>
        <w:rFonts w:ascii="Symbol" w:hAnsi="Symbol" w:hint="default"/>
      </w:rPr>
    </w:lvl>
    <w:lvl w:ilvl="7" w:tplc="10090003" w:tentative="1">
      <w:start w:val="1"/>
      <w:numFmt w:val="bullet"/>
      <w:lvlText w:val="o"/>
      <w:lvlJc w:val="left"/>
      <w:pPr>
        <w:ind w:left="7340" w:hanging="360"/>
      </w:pPr>
      <w:rPr>
        <w:rFonts w:ascii="Courier New" w:hAnsi="Courier New" w:cs="Courier New" w:hint="default"/>
      </w:rPr>
    </w:lvl>
    <w:lvl w:ilvl="8" w:tplc="10090005" w:tentative="1">
      <w:start w:val="1"/>
      <w:numFmt w:val="bullet"/>
      <w:lvlText w:val=""/>
      <w:lvlJc w:val="left"/>
      <w:pPr>
        <w:ind w:left="8060" w:hanging="360"/>
      </w:pPr>
      <w:rPr>
        <w:rFonts w:ascii="Wingdings" w:hAnsi="Wingdings" w:hint="default"/>
      </w:rPr>
    </w:lvl>
  </w:abstractNum>
  <w:abstractNum w:abstractNumId="13">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4">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5">
    <w:nsid w:val="1F577FB6"/>
    <w:multiLevelType w:val="hybridMultilevel"/>
    <w:tmpl w:val="CBF40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85727C"/>
    <w:multiLevelType w:val="hybridMultilevel"/>
    <w:tmpl w:val="B77EF694"/>
    <w:lvl w:ilvl="0" w:tplc="10090001">
      <w:start w:val="1"/>
      <w:numFmt w:val="bullet"/>
      <w:lvlText w:val=""/>
      <w:lvlJc w:val="left"/>
      <w:pPr>
        <w:ind w:left="2300" w:hanging="360"/>
      </w:pPr>
      <w:rPr>
        <w:rFonts w:ascii="Symbol" w:hAnsi="Symbol" w:hint="default"/>
      </w:rPr>
    </w:lvl>
    <w:lvl w:ilvl="1" w:tplc="10090003" w:tentative="1">
      <w:start w:val="1"/>
      <w:numFmt w:val="bullet"/>
      <w:lvlText w:val="o"/>
      <w:lvlJc w:val="left"/>
      <w:pPr>
        <w:ind w:left="3020" w:hanging="360"/>
      </w:pPr>
      <w:rPr>
        <w:rFonts w:ascii="Courier New" w:hAnsi="Courier New" w:cs="Courier New" w:hint="default"/>
      </w:rPr>
    </w:lvl>
    <w:lvl w:ilvl="2" w:tplc="10090005" w:tentative="1">
      <w:start w:val="1"/>
      <w:numFmt w:val="bullet"/>
      <w:lvlText w:val=""/>
      <w:lvlJc w:val="left"/>
      <w:pPr>
        <w:ind w:left="3740" w:hanging="360"/>
      </w:pPr>
      <w:rPr>
        <w:rFonts w:ascii="Wingdings" w:hAnsi="Wingdings" w:hint="default"/>
      </w:rPr>
    </w:lvl>
    <w:lvl w:ilvl="3" w:tplc="10090001" w:tentative="1">
      <w:start w:val="1"/>
      <w:numFmt w:val="bullet"/>
      <w:lvlText w:val=""/>
      <w:lvlJc w:val="left"/>
      <w:pPr>
        <w:ind w:left="4460" w:hanging="360"/>
      </w:pPr>
      <w:rPr>
        <w:rFonts w:ascii="Symbol" w:hAnsi="Symbol" w:hint="default"/>
      </w:rPr>
    </w:lvl>
    <w:lvl w:ilvl="4" w:tplc="10090003" w:tentative="1">
      <w:start w:val="1"/>
      <w:numFmt w:val="bullet"/>
      <w:lvlText w:val="o"/>
      <w:lvlJc w:val="left"/>
      <w:pPr>
        <w:ind w:left="5180" w:hanging="360"/>
      </w:pPr>
      <w:rPr>
        <w:rFonts w:ascii="Courier New" w:hAnsi="Courier New" w:cs="Courier New" w:hint="default"/>
      </w:rPr>
    </w:lvl>
    <w:lvl w:ilvl="5" w:tplc="10090005" w:tentative="1">
      <w:start w:val="1"/>
      <w:numFmt w:val="bullet"/>
      <w:lvlText w:val=""/>
      <w:lvlJc w:val="left"/>
      <w:pPr>
        <w:ind w:left="5900" w:hanging="360"/>
      </w:pPr>
      <w:rPr>
        <w:rFonts w:ascii="Wingdings" w:hAnsi="Wingdings" w:hint="default"/>
      </w:rPr>
    </w:lvl>
    <w:lvl w:ilvl="6" w:tplc="10090001" w:tentative="1">
      <w:start w:val="1"/>
      <w:numFmt w:val="bullet"/>
      <w:lvlText w:val=""/>
      <w:lvlJc w:val="left"/>
      <w:pPr>
        <w:ind w:left="6620" w:hanging="360"/>
      </w:pPr>
      <w:rPr>
        <w:rFonts w:ascii="Symbol" w:hAnsi="Symbol" w:hint="default"/>
      </w:rPr>
    </w:lvl>
    <w:lvl w:ilvl="7" w:tplc="10090003" w:tentative="1">
      <w:start w:val="1"/>
      <w:numFmt w:val="bullet"/>
      <w:lvlText w:val="o"/>
      <w:lvlJc w:val="left"/>
      <w:pPr>
        <w:ind w:left="7340" w:hanging="360"/>
      </w:pPr>
      <w:rPr>
        <w:rFonts w:ascii="Courier New" w:hAnsi="Courier New" w:cs="Courier New" w:hint="default"/>
      </w:rPr>
    </w:lvl>
    <w:lvl w:ilvl="8" w:tplc="10090005" w:tentative="1">
      <w:start w:val="1"/>
      <w:numFmt w:val="bullet"/>
      <w:lvlText w:val=""/>
      <w:lvlJc w:val="left"/>
      <w:pPr>
        <w:ind w:left="8060" w:hanging="360"/>
      </w:pPr>
      <w:rPr>
        <w:rFonts w:ascii="Wingdings" w:hAnsi="Wingdings" w:hint="default"/>
      </w:rPr>
    </w:lvl>
  </w:abstractNum>
  <w:abstractNum w:abstractNumId="1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8">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0A324E9"/>
    <w:multiLevelType w:val="singleLevel"/>
    <w:tmpl w:val="6FD82AA8"/>
    <w:lvl w:ilvl="0">
      <w:start w:val="1"/>
      <w:numFmt w:val="decimal"/>
      <w:lvlText w:val="%1."/>
      <w:lvlJc w:val="left"/>
      <w:pPr>
        <w:tabs>
          <w:tab w:val="num" w:pos="720"/>
        </w:tabs>
        <w:ind w:left="720" w:hanging="360"/>
      </w:pPr>
    </w:lvl>
  </w:abstractNum>
  <w:abstractNum w:abstractNumId="20">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8F79E8"/>
    <w:multiLevelType w:val="hybridMultilevel"/>
    <w:tmpl w:val="0A52298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0EC451E"/>
    <w:multiLevelType w:val="hybridMultilevel"/>
    <w:tmpl w:val="C2AE09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E9649BD"/>
    <w:multiLevelType w:val="hybridMultilevel"/>
    <w:tmpl w:val="43C8A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5"/>
  </w:num>
  <w:num w:numId="3">
    <w:abstractNumId w:val="21"/>
  </w:num>
  <w:num w:numId="4">
    <w:abstractNumId w:val="37"/>
  </w:num>
  <w:num w:numId="5">
    <w:abstractNumId w:val="47"/>
  </w:num>
  <w:num w:numId="6">
    <w:abstractNumId w:val="8"/>
  </w:num>
  <w:num w:numId="7">
    <w:abstractNumId w:val="3"/>
  </w:num>
  <w:num w:numId="8">
    <w:abstractNumId w:val="34"/>
  </w:num>
  <w:num w:numId="9">
    <w:abstractNumId w:val="38"/>
  </w:num>
  <w:num w:numId="10">
    <w:abstractNumId w:val="9"/>
  </w:num>
  <w:num w:numId="11">
    <w:abstractNumId w:val="29"/>
  </w:num>
  <w:num w:numId="12">
    <w:abstractNumId w:val="2"/>
  </w:num>
  <w:num w:numId="13">
    <w:abstractNumId w:val="39"/>
  </w:num>
  <w:num w:numId="14">
    <w:abstractNumId w:val="10"/>
  </w:num>
  <w:num w:numId="15">
    <w:abstractNumId w:val="25"/>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17"/>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
  </w:num>
  <w:num w:numId="25">
    <w:abstractNumId w:val="27"/>
  </w:num>
  <w:num w:numId="26">
    <w:abstractNumId w:val="23"/>
  </w:num>
  <w:num w:numId="27">
    <w:abstractNumId w:val="24"/>
  </w:num>
  <w:num w:numId="28">
    <w:abstractNumId w:val="43"/>
  </w:num>
  <w:num w:numId="29">
    <w:abstractNumId w:val="44"/>
  </w:num>
  <w:num w:numId="30">
    <w:abstractNumId w:val="18"/>
  </w:num>
  <w:num w:numId="31">
    <w:abstractNumId w:val="35"/>
  </w:num>
  <w:num w:numId="32">
    <w:abstractNumId w:val="41"/>
  </w:num>
  <w:num w:numId="33">
    <w:abstractNumId w:val="13"/>
  </w:num>
  <w:num w:numId="34">
    <w:abstractNumId w:val="32"/>
  </w:num>
  <w:num w:numId="35">
    <w:abstractNumId w:val="20"/>
  </w:num>
  <w:num w:numId="36">
    <w:abstractNumId w:val="14"/>
  </w:num>
  <w:num w:numId="37">
    <w:abstractNumId w:val="28"/>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5"/>
  </w:num>
  <w:num w:numId="40">
    <w:abstractNumId w:val="6"/>
  </w:num>
  <w:num w:numId="41">
    <w:abstractNumId w:val="40"/>
  </w:num>
  <w:num w:numId="42">
    <w:abstractNumId w:val="11"/>
  </w:num>
  <w:num w:numId="43">
    <w:abstractNumId w:val="16"/>
  </w:num>
  <w:num w:numId="44">
    <w:abstractNumId w:val="30"/>
  </w:num>
  <w:num w:numId="45">
    <w:abstractNumId w:val="12"/>
  </w:num>
  <w:num w:numId="46">
    <w:abstractNumId w:val="33"/>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77E0D"/>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EnvelopeReturnChar">
    <w:name w:val="Envelope Return Char"/>
    <w:link w:val="EnvelopeReturn"/>
    <w:rsid w:val="00777E0D"/>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EnvelopeReturnChar">
    <w:name w:val="Envelope Return Char"/>
    <w:link w:val="EnvelopeReturn"/>
    <w:rsid w:val="00777E0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D3CD8-34F7-4B8B-BC2E-35D553D450FE}"/>
</file>

<file path=customXml/itemProps2.xml><?xml version="1.0" encoding="utf-8"?>
<ds:datastoreItem xmlns:ds="http://schemas.openxmlformats.org/officeDocument/2006/customXml" ds:itemID="{E72D9A7D-E0D2-4C90-9D7D-374F82DF6E14}"/>
</file>

<file path=customXml/itemProps3.xml><?xml version="1.0" encoding="utf-8"?>
<ds:datastoreItem xmlns:ds="http://schemas.openxmlformats.org/officeDocument/2006/customXml" ds:itemID="{6E1F4499-5F76-4C80-98D5-577CBE89C41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2028</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2017-03-27T18:28:00Z</dcterms:created>
  <dcterms:modified xsi:type="dcterms:W3CDTF">2017-03-27T18:28:00Z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1642200</vt:r8>
  </property>
</Properties>
</file>